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A49" w:rsidRDefault="00757A49" w:rsidP="00757A49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Аннотация</w:t>
      </w:r>
    </w:p>
    <w:p w:rsidR="00757A49" w:rsidRDefault="00757A49" w:rsidP="00757A49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757A49" w:rsidRDefault="00757A49" w:rsidP="00757A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программы, представленных в ФГОС ООО, а также с учётом федеральной рабочей программы воспитания и Концепции преподавания учебного предмета «Физика».</w:t>
      </w:r>
    </w:p>
    <w:p w:rsidR="00757A49" w:rsidRDefault="00757A49" w:rsidP="00757A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 программы по физике направлено на формирование естественно</w:t>
      </w:r>
      <w:r>
        <w:rPr>
          <w:rFonts w:ascii="Times New Roman" w:hAnsi="Times New Roman"/>
          <w:color w:val="000000"/>
          <w:sz w:val="28"/>
        </w:rPr>
        <w:softHyphen/>
        <w:t xml:space="preserve">научной грамотности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и организацию изучения физики на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основе. В программе по физике учитываются возможности учебного предмета в реализации требований ФГОС ООО к планируемым личностным и </w:t>
      </w:r>
      <w:proofErr w:type="spellStart"/>
      <w:r>
        <w:rPr>
          <w:rFonts w:ascii="Times New Roman" w:hAnsi="Times New Roman"/>
          <w:color w:val="000000"/>
          <w:sz w:val="28"/>
        </w:rPr>
        <w:t>метапредметным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результатам обучения, а также </w:t>
      </w:r>
      <w:proofErr w:type="spellStart"/>
      <w:r>
        <w:rPr>
          <w:rFonts w:ascii="Times New Roman" w:hAnsi="Times New Roman"/>
          <w:color w:val="000000"/>
          <w:sz w:val="28"/>
        </w:rPr>
        <w:t>межпредметные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связи естественно</w:t>
      </w:r>
      <w:r>
        <w:rPr>
          <w:rFonts w:ascii="Times New Roman" w:hAnsi="Times New Roman"/>
          <w:color w:val="000000"/>
          <w:sz w:val="28"/>
        </w:rPr>
        <w:softHyphen/>
        <w:t>научных учебных предметов на уровне основного общего образования.</w:t>
      </w:r>
    </w:p>
    <w:p w:rsidR="00757A49" w:rsidRDefault="00757A49" w:rsidP="00757A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Программа по физике устанавливает распределение учебного материала по годам </w:t>
      </w:r>
      <w:proofErr w:type="gramStart"/>
      <w:r>
        <w:rPr>
          <w:rFonts w:ascii="Times New Roman" w:hAnsi="Times New Roman"/>
          <w:color w:val="000000"/>
          <w:sz w:val="28"/>
        </w:rPr>
        <w:t>обучения (по классам</w:t>
      </w:r>
      <w:proofErr w:type="gramEnd"/>
      <w:r>
        <w:rPr>
          <w:rFonts w:ascii="Times New Roman" w:hAnsi="Times New Roman"/>
          <w:color w:val="000000"/>
          <w:sz w:val="28"/>
        </w:rPr>
        <w:t xml:space="preserve">), предлагает примерную последовательность изучения тем, основанную на логике развития предметного содержания и учёте возрастных особенностей обучающихся. </w:t>
      </w:r>
    </w:p>
    <w:p w:rsidR="00757A49" w:rsidRDefault="00757A49" w:rsidP="00757A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физике разработана с целью оказания методической помощи учителю в создании рабочей программы по учебному предмету.</w:t>
      </w:r>
    </w:p>
    <w:p w:rsidR="00757A49" w:rsidRDefault="00757A49" w:rsidP="00757A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Физика является </w:t>
      </w:r>
      <w:proofErr w:type="spellStart"/>
      <w:r>
        <w:rPr>
          <w:rFonts w:ascii="Times New Roman" w:hAnsi="Times New Roman"/>
          <w:color w:val="000000"/>
          <w:sz w:val="28"/>
        </w:rPr>
        <w:t>системообразующим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для естественно</w:t>
      </w:r>
      <w:r>
        <w:rPr>
          <w:rFonts w:ascii="Times New Roman" w:hAnsi="Times New Roman"/>
          <w:color w:val="000000"/>
          <w:sz w:val="28"/>
        </w:rPr>
        <w:softHyphen/>
        <w:t>научных учебных предметов, поскольку физические законы лежат в основе процессов и явлений, изучаемых химией, биологией, астрономией и физической географией, вносит вклад в естественно</w:t>
      </w:r>
      <w:r>
        <w:rPr>
          <w:rFonts w:ascii="Times New Roman" w:hAnsi="Times New Roman"/>
          <w:color w:val="000000"/>
          <w:sz w:val="28"/>
        </w:rPr>
        <w:softHyphen/>
        <w:t xml:space="preserve">научную картину мира, предоставляет наиболее ясные образцы применения научного метода познания, то есть способа получения достоверных знаний о мире. </w:t>
      </w:r>
    </w:p>
    <w:p w:rsidR="00757A49" w:rsidRDefault="00757A49" w:rsidP="00757A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Одна из главных задач физического образования в структуре общего образования состоит в формировании естественно</w:t>
      </w:r>
      <w:r>
        <w:rPr>
          <w:rFonts w:ascii="Times New Roman" w:hAnsi="Times New Roman"/>
          <w:color w:val="000000"/>
          <w:sz w:val="28"/>
        </w:rPr>
        <w:softHyphen/>
        <w:t xml:space="preserve">научной грамотности и интереса к науке </w:t>
      </w:r>
      <w:proofErr w:type="gramStart"/>
      <w:r>
        <w:rPr>
          <w:rFonts w:ascii="Times New Roman" w:hAnsi="Times New Roman"/>
          <w:color w:val="000000"/>
          <w:sz w:val="28"/>
        </w:rPr>
        <w:t>у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обучающихся.</w:t>
      </w:r>
    </w:p>
    <w:p w:rsidR="00757A49" w:rsidRDefault="00757A49" w:rsidP="00757A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физики на базовом уровне предполагает овладение следующими компетентностями, характеризующими естественно</w:t>
      </w:r>
      <w:r>
        <w:rPr>
          <w:rFonts w:ascii="Times New Roman" w:hAnsi="Times New Roman"/>
          <w:color w:val="000000"/>
          <w:sz w:val="28"/>
        </w:rPr>
        <w:softHyphen/>
        <w:t>научную грамотность:</w:t>
      </w:r>
    </w:p>
    <w:p w:rsidR="00757A49" w:rsidRDefault="00757A49" w:rsidP="00757A49">
      <w:pPr>
        <w:numPr>
          <w:ilvl w:val="0"/>
          <w:numId w:val="1"/>
        </w:numPr>
        <w:spacing w:after="0" w:line="264" w:lineRule="auto"/>
        <w:jc w:val="both"/>
        <w:rPr>
          <w:lang w:val="en-US"/>
        </w:rPr>
      </w:pPr>
      <w:proofErr w:type="spellStart"/>
      <w:r>
        <w:rPr>
          <w:rFonts w:ascii="Times New Roman" w:hAnsi="Times New Roman"/>
          <w:color w:val="000000"/>
          <w:sz w:val="28"/>
        </w:rPr>
        <w:t>научнообъяснятьявления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57A49" w:rsidRDefault="00757A49" w:rsidP="00757A49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и понимать особенности научного исследования;</w:t>
      </w:r>
    </w:p>
    <w:p w:rsidR="00757A49" w:rsidRDefault="00757A49" w:rsidP="00757A49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интерпретировать данные и использовать научные доказательства для получения выводов.</w:t>
      </w:r>
    </w:p>
    <w:p w:rsidR="00757A49" w:rsidRDefault="00757A49" w:rsidP="00757A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Цели изучения физики на уровне основного общего образования определены в Концепции преподавания учебного предмета «Физика» в образовательных организациях Российской Федерации, реализующих основные общеобразовательные программы, утверждённой решением </w:t>
      </w:r>
      <w:r>
        <w:rPr>
          <w:rFonts w:ascii="Times New Roman" w:hAnsi="Times New Roman"/>
          <w:color w:val="000000"/>
          <w:sz w:val="28"/>
        </w:rPr>
        <w:lastRenderedPageBreak/>
        <w:t>Коллегии Министерства просвещения Российской Федерации (протокол от 3 декабря 2019 г. № ПК</w:t>
      </w:r>
      <w:r>
        <w:rPr>
          <w:rFonts w:ascii="Times New Roman" w:hAnsi="Times New Roman"/>
          <w:color w:val="000000"/>
          <w:sz w:val="28"/>
        </w:rPr>
        <w:softHyphen/>
        <w:t xml:space="preserve">4вн). </w:t>
      </w:r>
    </w:p>
    <w:p w:rsidR="00757A49" w:rsidRDefault="00757A49" w:rsidP="00757A49">
      <w:pPr>
        <w:spacing w:after="0" w:line="264" w:lineRule="auto"/>
        <w:ind w:firstLine="600"/>
        <w:jc w:val="both"/>
        <w:rPr>
          <w:lang w:val="en-US"/>
        </w:rPr>
      </w:pPr>
      <w:proofErr w:type="spellStart"/>
      <w:r>
        <w:rPr>
          <w:rFonts w:ascii="Times New Roman" w:hAnsi="Times New Roman"/>
          <w:b/>
          <w:color w:val="000000"/>
          <w:sz w:val="28"/>
        </w:rPr>
        <w:t>Целиизученияфизики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57A49" w:rsidRDefault="00757A49" w:rsidP="00757A49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приобретение интереса и </w:t>
      </w:r>
      <w:proofErr w:type="gramStart"/>
      <w:r>
        <w:rPr>
          <w:rFonts w:ascii="Times New Roman" w:hAnsi="Times New Roman"/>
          <w:color w:val="000000"/>
          <w:sz w:val="28"/>
        </w:rPr>
        <w:t>стремления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 к научному изучению природы, развитие их интеллектуальных и творческих способностей;</w:t>
      </w:r>
    </w:p>
    <w:p w:rsidR="00757A49" w:rsidRDefault="00757A49" w:rsidP="00757A49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757A49" w:rsidRDefault="00757A49" w:rsidP="00757A49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:rsidR="00757A49" w:rsidRDefault="00757A49" w:rsidP="00757A49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формирование представлений о роли физики для развития других естественных наук, техники и технологий;</w:t>
      </w:r>
    </w:p>
    <w:p w:rsidR="00757A49" w:rsidRDefault="00757A49" w:rsidP="00757A49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представлений о возможных сферах будущей профессиональной деятельности, связанной с физикой, подготовка к дальнейшему обучению в этом направлении. </w:t>
      </w:r>
    </w:p>
    <w:p w:rsidR="00757A49" w:rsidRDefault="00757A49" w:rsidP="00757A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Достижение этих целей программы по физике на уровне основного общего образования обеспечивается решением следующих </w:t>
      </w:r>
      <w:r>
        <w:rPr>
          <w:rFonts w:ascii="Times New Roman" w:hAnsi="Times New Roman"/>
          <w:b/>
          <w:color w:val="000000"/>
          <w:sz w:val="28"/>
        </w:rPr>
        <w:t>задач</w:t>
      </w:r>
      <w:r>
        <w:rPr>
          <w:rFonts w:ascii="Times New Roman" w:hAnsi="Times New Roman"/>
          <w:color w:val="000000"/>
          <w:sz w:val="28"/>
        </w:rPr>
        <w:t>:</w:t>
      </w:r>
    </w:p>
    <w:p w:rsidR="00757A49" w:rsidRDefault="00757A49" w:rsidP="00757A49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приобретение знаний о дискретном строении вещества, о механических, тепловых, электрических, магнитных и квантовых явлениях;</w:t>
      </w:r>
    </w:p>
    <w:p w:rsidR="00757A49" w:rsidRDefault="00757A49" w:rsidP="00757A49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приобретение умений описывать и объяснять физические явления с использованием полученных знаний;</w:t>
      </w:r>
    </w:p>
    <w:p w:rsidR="00757A49" w:rsidRDefault="00757A49" w:rsidP="00757A49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освоение методов решения простейших расчётных задач с использованием физических моделей, творческих и </w:t>
      </w:r>
      <w:proofErr w:type="spellStart"/>
      <w:r>
        <w:rPr>
          <w:rFonts w:ascii="Times New Roman" w:hAnsi="Times New Roman"/>
          <w:color w:val="000000"/>
          <w:sz w:val="28"/>
        </w:rPr>
        <w:t>практико</w:t>
      </w:r>
      <w:r>
        <w:rPr>
          <w:rFonts w:ascii="Times New Roman" w:hAnsi="Times New Roman"/>
          <w:color w:val="000000"/>
          <w:sz w:val="28"/>
        </w:rPr>
        <w:softHyphen/>
        <w:t>ориентированных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задач;</w:t>
      </w:r>
    </w:p>
    <w:p w:rsidR="00757A49" w:rsidRDefault="00757A49" w:rsidP="00757A49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развитие умений наблюдать природные явления и выполнять опыты, лабораторные работы и экспериментальные исследования с использованием измерительных приборов;</w:t>
      </w:r>
    </w:p>
    <w:p w:rsidR="00757A49" w:rsidRDefault="00757A49" w:rsidP="00757A49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освоение приёмов работы с информацией физического содержания, включая информацию о современных достижениях физики, анализ и критическое оценивание информации;</w:t>
      </w:r>
    </w:p>
    <w:p w:rsidR="00757A49" w:rsidRDefault="00757A49" w:rsidP="00757A49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знакомство со сферами профессиональной деятельности, связанными с физикой, и современными технологиями, основанными на достижениях физической науки. </w:t>
      </w:r>
    </w:p>
    <w:p w:rsidR="00757A49" w:rsidRDefault="00757A49" w:rsidP="00757A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‌ На изучение физики (базовый уровень) на уровне основного общего образования отводится 204 часа: в 7 классе – 68 часов (2 часа в неделю), в 8 классе – 68 часов (2 часа в неделю), в 9 классе – 68 часа (2 часа в неделю).</w:t>
      </w:r>
      <w:r>
        <w:rPr>
          <w:sz w:val="28"/>
        </w:rPr>
        <w:br/>
      </w:r>
      <w:bookmarkStart w:id="0" w:name="8ddfe65f-f659-49ad-9159-952bb7a2712d"/>
      <w:bookmarkEnd w:id="0"/>
      <w:r>
        <w:rPr>
          <w:rFonts w:ascii="Times New Roman" w:hAnsi="Times New Roman"/>
          <w:color w:val="000000"/>
          <w:sz w:val="28"/>
        </w:rPr>
        <w:t>‌‌‌</w:t>
      </w:r>
    </w:p>
    <w:p w:rsidR="00951F09" w:rsidRDefault="00951F09"/>
    <w:sectPr w:rsidR="00951F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D81363"/>
    <w:multiLevelType w:val="multilevel"/>
    <w:tmpl w:val="E62254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465D2AEC"/>
    <w:multiLevelType w:val="multilevel"/>
    <w:tmpl w:val="9DC2BAD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75353255"/>
    <w:multiLevelType w:val="multilevel"/>
    <w:tmpl w:val="46AA46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757A49"/>
    <w:rsid w:val="00757A49"/>
    <w:rsid w:val="00951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689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618</Words>
  <Characters>3528</Characters>
  <Application>Microsoft Office Word</Application>
  <DocSecurity>0</DocSecurity>
  <Lines>29</Lines>
  <Paragraphs>8</Paragraphs>
  <ScaleCrop>false</ScaleCrop>
  <Company>SPecialiST RePack</Company>
  <LinksUpToDate>false</LinksUpToDate>
  <CharactersWithSpaces>4138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дом</cp:lastModifiedBy>
  <cp:revision>3</cp:revision>
  <dcterms:created xsi:type="dcterms:W3CDTF">2023-09-29T18:19:00Z</dcterms:created>
  <dcterms:modified xsi:type="dcterms:W3CDTF">2023-09-29T18:19:00Z</dcterms:modified>
</cp:coreProperties>
</file>