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28D" w:rsidRPr="0039328D" w:rsidRDefault="0039328D" w:rsidP="0039328D">
      <w:pPr>
        <w:keepNext/>
        <w:keepLines/>
        <w:spacing w:after="0" w:line="240" w:lineRule="auto"/>
        <w:jc w:val="center"/>
        <w:rPr>
          <w:rFonts w:ascii="Times New Roman" w:eastAsia="Times New Roman" w:hAnsi="Times New Roman" w:cs="Times New Roman"/>
          <w:sz w:val="24"/>
          <w:szCs w:val="24"/>
        </w:rPr>
      </w:pPr>
    </w:p>
    <w:p w:rsidR="0039328D" w:rsidRPr="0039328D" w:rsidRDefault="0039328D" w:rsidP="0039328D">
      <w:pPr>
        <w:keepNext/>
        <w:keepLines/>
        <w:spacing w:after="0" w:line="240" w:lineRule="auto"/>
        <w:jc w:val="center"/>
        <w:rPr>
          <w:rFonts w:ascii="Times New Roman" w:eastAsia="Times New Roman" w:hAnsi="Times New Roman" w:cs="Times New Roman"/>
          <w:b/>
          <w:sz w:val="24"/>
          <w:szCs w:val="24"/>
        </w:rPr>
      </w:pPr>
    </w:p>
    <w:p w:rsidR="0039328D" w:rsidRPr="0039328D" w:rsidRDefault="0039328D" w:rsidP="0039328D">
      <w:pPr>
        <w:keepNext/>
        <w:keepLines/>
        <w:spacing w:after="0" w:line="240" w:lineRule="auto"/>
        <w:jc w:val="center"/>
        <w:rPr>
          <w:rFonts w:ascii="Times New Roman" w:eastAsia="Times New Roman" w:hAnsi="Times New Roman" w:cs="Times New Roman"/>
          <w:sz w:val="24"/>
          <w:szCs w:val="24"/>
        </w:rPr>
      </w:pPr>
    </w:p>
    <w:p w:rsidR="0003296E" w:rsidRDefault="0003296E" w:rsidP="0003296E">
      <w:pPr>
        <w:spacing w:after="13" w:line="254" w:lineRule="auto"/>
      </w:pPr>
      <w:r>
        <w:t>Муниципальное бюджетное общеобразовательное учреждение – Рожновская основная общеобразовательная школа Клинцовского района Брянской области</w:t>
      </w:r>
    </w:p>
    <w:p w:rsidR="0003296E" w:rsidRDefault="0003296E" w:rsidP="0003296E">
      <w:pPr>
        <w:jc w:val="center"/>
      </w:pPr>
      <w:r>
        <w:t>«Рассмотрено»                                                                   «Проверено»                                                                                     «Утверждаю»</w:t>
      </w:r>
    </w:p>
    <w:p w:rsidR="0003296E" w:rsidRDefault="0003296E" w:rsidP="0003296E">
      <w:r>
        <w:t>на заседании ШМО</w:t>
      </w:r>
    </w:p>
    <w:p w:rsidR="0003296E" w:rsidRDefault="0003296E" w:rsidP="0003296E">
      <w:r>
        <w:t xml:space="preserve">  учителей начальных классов                                         зам.дир. по УВР                                                                                Директор школы</w:t>
      </w:r>
    </w:p>
    <w:p w:rsidR="0003296E" w:rsidRDefault="0003296E" w:rsidP="0003296E">
      <w:pPr>
        <w:tabs>
          <w:tab w:val="center" w:pos="7371"/>
        </w:tabs>
        <w:spacing w:line="240" w:lineRule="auto"/>
        <w:jc w:val="center"/>
      </w:pPr>
      <w:r>
        <w:rPr>
          <w:b/>
          <w:sz w:val="28"/>
          <w:szCs w:val="28"/>
        </w:rPr>
        <w:t>______________</w:t>
      </w:r>
      <w:r>
        <w:rPr>
          <w:b/>
          <w:sz w:val="28"/>
          <w:szCs w:val="28"/>
        </w:rPr>
        <w:tab/>
        <w:t xml:space="preserve">                                  __/</w:t>
      </w:r>
      <w:r>
        <w:t>Васильченко Н.Ф./                                                                         ______/Гончаров П.Г./</w:t>
      </w:r>
    </w:p>
    <w:p w:rsidR="0003296E" w:rsidRDefault="0003296E" w:rsidP="0003296E">
      <w:pPr>
        <w:spacing w:line="240" w:lineRule="auto"/>
        <w:jc w:val="center"/>
      </w:pPr>
      <w:r>
        <w:rPr>
          <w:b/>
          <w:sz w:val="28"/>
          <w:szCs w:val="28"/>
        </w:rPr>
        <w:t xml:space="preserve">_____________                                   </w:t>
      </w:r>
      <w:r w:rsidR="005A000E">
        <w:t>«   27 » августа /2024</w:t>
      </w:r>
      <w:r>
        <w:t xml:space="preserve">г. /                                  </w:t>
      </w:r>
      <w:r w:rsidR="005A000E">
        <w:t xml:space="preserve">                     Приказ № 94 от 30.08.2024</w:t>
      </w:r>
      <w:r>
        <w:t>г.</w:t>
      </w:r>
    </w:p>
    <w:p w:rsidR="0003296E" w:rsidRDefault="005A000E" w:rsidP="0003296E">
      <w:pPr>
        <w:spacing w:line="240" w:lineRule="auto"/>
      </w:pPr>
      <w:r>
        <w:t xml:space="preserve"> «26    »августа 2024</w:t>
      </w:r>
      <w:r w:rsidR="0003296E">
        <w:t>г</w:t>
      </w:r>
    </w:p>
    <w:p w:rsidR="0003296E" w:rsidRDefault="0003296E" w:rsidP="0003296E">
      <w:pPr>
        <w:shd w:val="clear" w:color="auto" w:fill="FFFFFF"/>
        <w:ind w:left="1134"/>
        <w:jc w:val="center"/>
        <w:rPr>
          <w:b/>
          <w:bCs/>
          <w:szCs w:val="24"/>
          <w:u w:val="single"/>
        </w:rPr>
      </w:pPr>
    </w:p>
    <w:p w:rsidR="0003296E" w:rsidRDefault="0003296E" w:rsidP="0003296E">
      <w:pPr>
        <w:shd w:val="clear" w:color="auto" w:fill="FFFFFF"/>
        <w:rPr>
          <w:sz w:val="32"/>
          <w:szCs w:val="32"/>
        </w:rPr>
      </w:pPr>
      <w:r>
        <w:rPr>
          <w:b/>
          <w:bCs/>
          <w:sz w:val="32"/>
          <w:szCs w:val="32"/>
        </w:rPr>
        <w:t xml:space="preserve">                                                                                                    РАБОЧАЯ ПРОГРАММА</w:t>
      </w:r>
    </w:p>
    <w:p w:rsidR="0003296E" w:rsidRDefault="0003296E" w:rsidP="0003296E">
      <w:pPr>
        <w:shd w:val="clear" w:color="auto" w:fill="FFFFFF"/>
        <w:ind w:left="1134"/>
        <w:jc w:val="center"/>
        <w:rPr>
          <w:sz w:val="32"/>
          <w:szCs w:val="32"/>
        </w:rPr>
      </w:pPr>
      <w:r>
        <w:rPr>
          <w:b/>
          <w:bCs/>
          <w:sz w:val="32"/>
          <w:szCs w:val="32"/>
        </w:rPr>
        <w:t>организации внеурочной деятельности</w:t>
      </w:r>
    </w:p>
    <w:p w:rsidR="0003296E" w:rsidRDefault="0003296E" w:rsidP="0003296E">
      <w:pPr>
        <w:shd w:val="clear" w:color="auto" w:fill="FFFFFF"/>
        <w:ind w:left="1134"/>
        <w:jc w:val="center"/>
        <w:rPr>
          <w:sz w:val="32"/>
          <w:szCs w:val="32"/>
        </w:rPr>
      </w:pPr>
      <w:r>
        <w:rPr>
          <w:b/>
          <w:bCs/>
          <w:sz w:val="32"/>
          <w:szCs w:val="32"/>
        </w:rPr>
        <w:t>«Тропинка в профессию»</w:t>
      </w:r>
    </w:p>
    <w:p w:rsidR="0003296E" w:rsidRDefault="005A000E" w:rsidP="0003296E">
      <w:pPr>
        <w:shd w:val="clear" w:color="auto" w:fill="FFFFFF"/>
        <w:ind w:left="1134"/>
        <w:jc w:val="center"/>
        <w:rPr>
          <w:sz w:val="32"/>
          <w:szCs w:val="32"/>
        </w:rPr>
      </w:pPr>
      <w:r>
        <w:rPr>
          <w:b/>
          <w:bCs/>
          <w:sz w:val="32"/>
          <w:szCs w:val="32"/>
        </w:rPr>
        <w:t>1 - 4</w:t>
      </w:r>
      <w:r w:rsidR="0003296E">
        <w:rPr>
          <w:b/>
          <w:bCs/>
          <w:sz w:val="32"/>
          <w:szCs w:val="32"/>
        </w:rPr>
        <w:t xml:space="preserve"> класс</w:t>
      </w:r>
    </w:p>
    <w:p w:rsidR="0003296E" w:rsidRDefault="0003296E" w:rsidP="0003296E">
      <w:pPr>
        <w:shd w:val="clear" w:color="auto" w:fill="FFFFFF"/>
        <w:ind w:left="1134"/>
        <w:jc w:val="center"/>
        <w:rPr>
          <w:sz w:val="32"/>
          <w:szCs w:val="32"/>
        </w:rPr>
      </w:pPr>
      <w:r>
        <w:rPr>
          <w:b/>
          <w:bCs/>
          <w:sz w:val="32"/>
          <w:szCs w:val="32"/>
        </w:rPr>
        <w:t>количество часов в неделю – 1</w:t>
      </w:r>
    </w:p>
    <w:p w:rsidR="0003296E" w:rsidRDefault="0003296E" w:rsidP="0003296E">
      <w:pPr>
        <w:shd w:val="clear" w:color="auto" w:fill="FFFFFF"/>
        <w:ind w:left="1134"/>
        <w:jc w:val="center"/>
        <w:rPr>
          <w:b/>
          <w:bCs/>
          <w:sz w:val="32"/>
          <w:szCs w:val="32"/>
        </w:rPr>
      </w:pPr>
      <w:r>
        <w:rPr>
          <w:b/>
          <w:bCs/>
          <w:sz w:val="32"/>
          <w:szCs w:val="32"/>
        </w:rPr>
        <w:t>Составитель:  учитель начальных классов Савченко Е.Н.</w:t>
      </w: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Default="00537C54" w:rsidP="0039328D">
      <w:pPr>
        <w:spacing w:after="0" w:line="240" w:lineRule="auto"/>
        <w:jc w:val="both"/>
        <w:rPr>
          <w:rFonts w:ascii="Times New Roman" w:eastAsia="Times New Roman" w:hAnsi="Times New Roman" w:cs="Times New Roman"/>
          <w:sz w:val="20"/>
          <w:szCs w:val="20"/>
          <w:lang w:eastAsia="ru-RU"/>
        </w:rPr>
      </w:pPr>
    </w:p>
    <w:p w:rsidR="00537C54" w:rsidRPr="0039328D" w:rsidRDefault="00537C54" w:rsidP="0039328D">
      <w:pPr>
        <w:spacing w:after="0" w:line="240" w:lineRule="auto"/>
        <w:jc w:val="both"/>
        <w:rPr>
          <w:rFonts w:ascii="Times New Roman" w:eastAsia="Times New Roman" w:hAnsi="Times New Roman" w:cs="Times New Roman"/>
          <w:sz w:val="20"/>
          <w:szCs w:val="20"/>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keepNext/>
        <w:keepLines/>
        <w:spacing w:after="0" w:line="240" w:lineRule="auto"/>
        <w:jc w:val="center"/>
        <w:rPr>
          <w:rFonts w:ascii="Times New Roman" w:eastAsia="Times New Roman" w:hAnsi="Times New Roman" w:cs="Times New Roman"/>
          <w:sz w:val="28"/>
          <w:szCs w:val="28"/>
        </w:rPr>
      </w:pPr>
      <w:r w:rsidRPr="0039328D">
        <w:rPr>
          <w:rFonts w:ascii="Times New Roman" w:eastAsia="Times New Roman" w:hAnsi="Times New Roman" w:cs="Times New Roman"/>
          <w:b/>
          <w:sz w:val="28"/>
          <w:szCs w:val="28"/>
        </w:rPr>
        <w:t>Содержание</w:t>
      </w:r>
    </w:p>
    <w:tbl>
      <w:tblPr>
        <w:tblW w:w="15417" w:type="dxa"/>
        <w:tblLook w:val="04A0"/>
      </w:tblPr>
      <w:tblGrid>
        <w:gridCol w:w="534"/>
        <w:gridCol w:w="14427"/>
        <w:gridCol w:w="456"/>
      </w:tblGrid>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b/>
                <w:sz w:val="24"/>
                <w:szCs w:val="24"/>
              </w:rPr>
            </w:pP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Пояснительная записка</w:t>
            </w:r>
          </w:p>
        </w:tc>
        <w:tc>
          <w:tcPr>
            <w:tcW w:w="425" w:type="dxa"/>
            <w:shd w:val="clear" w:color="auto" w:fill="auto"/>
          </w:tcPr>
          <w:p w:rsidR="0039328D" w:rsidRPr="00013FA5" w:rsidRDefault="0039328D" w:rsidP="0039328D">
            <w:pPr>
              <w:spacing w:after="0" w:line="240" w:lineRule="auto"/>
              <w:jc w:val="center"/>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3</w:t>
            </w:r>
          </w:p>
        </w:tc>
      </w:tr>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sz w:val="24"/>
                <w:szCs w:val="24"/>
              </w:rPr>
            </w:pPr>
            <w:r w:rsidRPr="0039328D">
              <w:rPr>
                <w:rFonts w:ascii="Times New Roman" w:eastAsia="Times New Roman" w:hAnsi="Times New Roman" w:cs="Times New Roman"/>
                <w:sz w:val="24"/>
                <w:szCs w:val="24"/>
              </w:rPr>
              <w:t>1.</w:t>
            </w: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Планируемые результаты освоения курса внеурочной деятельности «Тропинка в профессию»</w:t>
            </w:r>
          </w:p>
        </w:tc>
        <w:tc>
          <w:tcPr>
            <w:tcW w:w="425" w:type="dxa"/>
            <w:shd w:val="clear" w:color="auto" w:fill="auto"/>
          </w:tcPr>
          <w:p w:rsidR="0039328D" w:rsidRPr="00013FA5" w:rsidRDefault="00992F2C" w:rsidP="0039328D">
            <w:pPr>
              <w:spacing w:after="0" w:line="240" w:lineRule="auto"/>
              <w:jc w:val="center"/>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7</w:t>
            </w:r>
          </w:p>
        </w:tc>
      </w:tr>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sz w:val="24"/>
                <w:szCs w:val="24"/>
              </w:rPr>
            </w:pPr>
            <w:r w:rsidRPr="0039328D">
              <w:rPr>
                <w:rFonts w:ascii="Times New Roman" w:eastAsia="Times New Roman" w:hAnsi="Times New Roman" w:cs="Times New Roman"/>
                <w:sz w:val="24"/>
                <w:szCs w:val="24"/>
              </w:rPr>
              <w:t>2.</w:t>
            </w: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 xml:space="preserve">Содержание курса внеурочной деятельности «Тропинка в профессию» с указанием форм организации и видов деятельности   </w:t>
            </w:r>
          </w:p>
        </w:tc>
        <w:tc>
          <w:tcPr>
            <w:tcW w:w="425" w:type="dxa"/>
            <w:shd w:val="clear" w:color="auto" w:fill="auto"/>
          </w:tcPr>
          <w:p w:rsidR="0039328D" w:rsidRPr="00013FA5" w:rsidRDefault="00992F2C" w:rsidP="0039328D">
            <w:pPr>
              <w:spacing w:after="0" w:line="240" w:lineRule="auto"/>
              <w:jc w:val="center"/>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10</w:t>
            </w:r>
          </w:p>
        </w:tc>
      </w:tr>
      <w:tr w:rsidR="0039328D" w:rsidRPr="0039328D" w:rsidTr="00CF2274">
        <w:tc>
          <w:tcPr>
            <w:tcW w:w="534" w:type="dxa"/>
            <w:shd w:val="clear" w:color="auto" w:fill="auto"/>
          </w:tcPr>
          <w:p w:rsidR="0039328D" w:rsidRPr="0039328D" w:rsidRDefault="0039328D" w:rsidP="0039328D">
            <w:pPr>
              <w:spacing w:after="0" w:line="240" w:lineRule="auto"/>
              <w:jc w:val="center"/>
              <w:rPr>
                <w:rFonts w:ascii="Times New Roman" w:eastAsia="Times New Roman" w:hAnsi="Times New Roman" w:cs="Times New Roman"/>
                <w:sz w:val="24"/>
                <w:szCs w:val="24"/>
              </w:rPr>
            </w:pPr>
            <w:r w:rsidRPr="0039328D">
              <w:rPr>
                <w:rFonts w:ascii="Times New Roman" w:eastAsia="Times New Roman" w:hAnsi="Times New Roman" w:cs="Times New Roman"/>
                <w:sz w:val="24"/>
                <w:szCs w:val="24"/>
              </w:rPr>
              <w:t>3.</w:t>
            </w:r>
          </w:p>
        </w:tc>
        <w:tc>
          <w:tcPr>
            <w:tcW w:w="14458" w:type="dxa"/>
            <w:shd w:val="clear" w:color="auto" w:fill="auto"/>
          </w:tcPr>
          <w:p w:rsidR="0039328D" w:rsidRPr="00013FA5" w:rsidRDefault="0039328D" w:rsidP="0039328D">
            <w:pPr>
              <w:spacing w:after="0" w:line="240" w:lineRule="auto"/>
              <w:jc w:val="both"/>
              <w:rPr>
                <w:rFonts w:ascii="Times New Roman" w:eastAsia="Times New Roman" w:hAnsi="Times New Roman" w:cs="Times New Roman"/>
                <w:b/>
                <w:sz w:val="28"/>
                <w:szCs w:val="28"/>
              </w:rPr>
            </w:pPr>
            <w:r w:rsidRPr="00013FA5">
              <w:rPr>
                <w:rFonts w:ascii="Times New Roman" w:eastAsia="Times New Roman" w:hAnsi="Times New Roman" w:cs="Times New Roman"/>
                <w:sz w:val="28"/>
                <w:szCs w:val="28"/>
              </w:rPr>
              <w:t>Тематическое планирование курса внеурочной деятельности «Тропинка в профессию» с  указанием количества часов, отводимых на освоение каждой темы.</w:t>
            </w:r>
          </w:p>
        </w:tc>
        <w:tc>
          <w:tcPr>
            <w:tcW w:w="425" w:type="dxa"/>
            <w:shd w:val="clear" w:color="auto" w:fill="auto"/>
          </w:tcPr>
          <w:p w:rsidR="0039328D" w:rsidRPr="00013FA5" w:rsidRDefault="00CF2274" w:rsidP="0039328D">
            <w:pPr>
              <w:spacing w:after="0" w:line="240" w:lineRule="auto"/>
              <w:jc w:val="both"/>
              <w:rPr>
                <w:rFonts w:ascii="Times New Roman" w:eastAsia="Times New Roman" w:hAnsi="Times New Roman" w:cs="Times New Roman"/>
                <w:sz w:val="24"/>
                <w:szCs w:val="24"/>
              </w:rPr>
            </w:pPr>
            <w:r w:rsidRPr="00013FA5">
              <w:rPr>
                <w:rFonts w:ascii="Times New Roman" w:eastAsia="Times New Roman" w:hAnsi="Times New Roman" w:cs="Times New Roman"/>
                <w:sz w:val="24"/>
                <w:szCs w:val="24"/>
              </w:rPr>
              <w:t>22</w:t>
            </w:r>
          </w:p>
        </w:tc>
      </w:tr>
    </w:tbl>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39328D" w:rsidP="0039328D">
      <w:pPr>
        <w:spacing w:after="0" w:line="240" w:lineRule="auto"/>
        <w:jc w:val="both"/>
        <w:rPr>
          <w:rFonts w:ascii="Times New Roman" w:eastAsia="Times New Roman" w:hAnsi="Times New Roman" w:cs="Times New Roman"/>
          <w:b/>
          <w:bCs/>
          <w:sz w:val="28"/>
          <w:szCs w:val="28"/>
          <w:lang w:eastAsia="ru-RU"/>
        </w:rPr>
      </w:pPr>
    </w:p>
    <w:p w:rsidR="0039328D" w:rsidRPr="0039328D" w:rsidRDefault="00A97860" w:rsidP="00A97860">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39328D" w:rsidRPr="0039328D">
        <w:rPr>
          <w:rFonts w:ascii="Times New Roman" w:eastAsia="Times New Roman" w:hAnsi="Times New Roman" w:cs="Times New Roman"/>
          <w:b/>
          <w:bCs/>
          <w:sz w:val="28"/>
          <w:szCs w:val="28"/>
          <w:lang w:eastAsia="ru-RU"/>
        </w:rPr>
        <w:t>ПОЯСНИТЕЛЬНАЯ ЗАПИСКА</w:t>
      </w:r>
    </w:p>
    <w:p w:rsidR="0039328D" w:rsidRPr="0039328D" w:rsidRDefault="0039328D" w:rsidP="0039328D">
      <w:pPr>
        <w:spacing w:after="0" w:line="240" w:lineRule="auto"/>
        <w:jc w:val="center"/>
        <w:rPr>
          <w:rFonts w:ascii="Times New Roman" w:eastAsia="Times New Roman" w:hAnsi="Times New Roman" w:cs="Times New Roman"/>
          <w:b/>
          <w:bCs/>
          <w:sz w:val="28"/>
          <w:szCs w:val="28"/>
          <w:lang w:eastAsia="ru-RU"/>
        </w:rPr>
      </w:pPr>
    </w:p>
    <w:p w:rsidR="0039328D" w:rsidRPr="0039328D" w:rsidRDefault="0039328D"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курса для начальной школы (1-4 классы) «Тропинка в профессию» составлена на основании комплексной программы профориентационной работы для начальной школы «Тропинка в профессию», автор Бачкина Елена Николаевна, учитель начальных классов.</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Данный курс является первой ступенькой в профориентационной работе.</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В жизни каждого человека профессиональная деятельность занимает важное место. С первых шагов ребёнка родители задумываются о его будущем, внимательно следят за интересами и склонностями своего ребёнка, стараясь предопределить его профессиональную судьбу. Учёба в школе выявляет избирательное отношение школьника к разным учебным предметам.</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Перед младшим школьником  не стоит проблема выбора профессии. Но поскольку профессиональное самоопределение взаимосвязано с развитием личности на всех возрастных этапах, то младший школьный возраст можно рассматривать как подготовительный, закладывающий основы для профессионального самоопределения в будущем.</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Представления о профессиях ребёнка 7-10 лет ограничены его пока небогатым жизненным опытом. Между тем, в современном мире существует огромное количество видов труда. Ориентация в этом океане человеческих занятий является важнейшим звеном социальной адаптации ребёнка.</w:t>
      </w:r>
    </w:p>
    <w:p w:rsidR="0039328D" w:rsidRDefault="0039328D"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В школах формирование представлений о мире труда и профессий подчас осуществляется недостаточно целенаправленно и системно. В то время как именно школа должна стать решающим звеном процесса профессионального самоопределения обучающихся, оказать действенное влияние на целенаправленное формирование представлений о мире труда и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21 век поставили перед человеком и цивилизованным обществом множество сложных  и ответственных вопросов.  Речь идет о проблеме профессиональной ориентации  младших школьников в учебно – воспитательном процессе.В настоящее время в школе накоплен достаточно большой опыт форм и методов работы по профориентации старших школьников.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Однако в наш стремительный век, когда бурно изменятся экономика, актуальной  становится целенаправленная работа по профессиональной ориентации  уже с воспитанниками младших классов.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Особенность работы по профессиональной ориентации не заключают в подведении детей к выбору профессии. Главное - это развитие внутренних психологических ресурсов ребенка.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начальной  школе, когда учебно-познавательная  деятельность становится ведущей, важно расширить представление о различных профессиях. </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процессе развития ребенок насыщает свое сознание разнообразными представлениями о мире профессий. Некоторые элементы профессиональной деятельности ему трудно понять, но в каждой профессии есть область, которую можно представить на основе наглядных образцов, конкретных ситуаций из жизни.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 этой стадии создается определенная наглядная основа, на которой базируется дальнейшее развитие профессионального самосознания.</w:t>
      </w:r>
    </w:p>
    <w:p w:rsidR="006747B2" w:rsidRPr="006747B2" w:rsidRDefault="006747B2" w:rsidP="006747B2">
      <w:pPr>
        <w:spacing w:after="0" w:line="240" w:lineRule="auto"/>
        <w:ind w:right="424"/>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 </w:t>
      </w:r>
      <w:r>
        <w:rPr>
          <w:rFonts w:ascii="Times New Roman" w:eastAsia="Times New Roman" w:hAnsi="Times New Roman" w:cs="Times New Roman"/>
          <w:sz w:val="28"/>
          <w:szCs w:val="28"/>
          <w:bdr w:val="none" w:sz="0" w:space="0" w:color="auto" w:frame="1"/>
          <w:lang w:eastAsia="ru-RU"/>
        </w:rPr>
        <w:tab/>
      </w:r>
      <w:r w:rsidRPr="006747B2">
        <w:rPr>
          <w:rFonts w:ascii="Times New Roman" w:eastAsia="Times New Roman" w:hAnsi="Times New Roman" w:cs="Times New Roman"/>
          <w:b/>
          <w:sz w:val="28"/>
          <w:szCs w:val="28"/>
          <w:u w:val="single"/>
          <w:bdr w:val="none" w:sz="0" w:space="0" w:color="auto" w:frame="1"/>
          <w:lang w:eastAsia="ru-RU"/>
        </w:rPr>
        <w:t>Цель курса</w:t>
      </w:r>
      <w:r w:rsidRPr="006747B2">
        <w:rPr>
          <w:rFonts w:ascii="Times New Roman" w:eastAsia="Times New Roman" w:hAnsi="Times New Roman" w:cs="Times New Roman"/>
          <w:sz w:val="28"/>
          <w:szCs w:val="28"/>
          <w:u w:val="single"/>
          <w:bdr w:val="none" w:sz="0" w:space="0" w:color="auto" w:frame="1"/>
          <w:lang w:eastAsia="ru-RU"/>
        </w:rPr>
        <w:t>:</w:t>
      </w:r>
      <w:r w:rsidRPr="006747B2">
        <w:rPr>
          <w:rFonts w:ascii="Times New Roman" w:eastAsia="Times New Roman" w:hAnsi="Times New Roman" w:cs="Times New Roman"/>
          <w:sz w:val="28"/>
          <w:szCs w:val="28"/>
          <w:bdr w:val="none" w:sz="0" w:space="0" w:color="auto" w:frame="1"/>
          <w:lang w:eastAsia="ru-RU"/>
        </w:rPr>
        <w:t> создание образовательной среды, насыщенной возможностями для реализации способностей обучающихся через развитие интереса к разным видам сферы деятельности.</w:t>
      </w:r>
    </w:p>
    <w:p w:rsidR="006747B2" w:rsidRPr="006747B2" w:rsidRDefault="006747B2" w:rsidP="006747B2">
      <w:pPr>
        <w:spacing w:after="0" w:line="339" w:lineRule="atLeast"/>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sz w:val="28"/>
          <w:szCs w:val="28"/>
          <w:u w:val="single"/>
          <w:bdr w:val="none" w:sz="0" w:space="0" w:color="auto" w:frame="1"/>
          <w:lang w:eastAsia="ru-RU"/>
        </w:rPr>
        <w:t>Задачи: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познакомить с широким спектром профессий, особенностями разных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выявить наклонности, необходимые для реализации себя в выбранной в будущем профессии;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уважительного отношения к людям разных профессий и результатам их труда;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развитию интеллектуальных и творческих возможностей ребёнка;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нравственных качеств: доброты, взаимовыручки, внимательности, справедливости и т.д.;</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способствовать формированию навыков здорового и безопасного образа жизни.</w:t>
      </w:r>
    </w:p>
    <w:p w:rsidR="006747B2" w:rsidRDefault="006747B2" w:rsidP="006747B2">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Ожидаемые результаты прохождения курса  «Тропинка в профессию»:</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lastRenderedPageBreak/>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участие в различных видах игровой, изобразительной, творческой деятельности;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расширение кругозора о мире профессий;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заинтересованность в развитии своих способностей;</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участие в обсуждении и выражение своего отношения к изучаемой профессии;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возможность попробовать свои силы в различных областях коллективной деятельности, способность добывать новую информацию из различных источников.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Внеклассная работа способствует накоплению непосредственных жизненных впечатлений обучающихся о тех или иных профессиях,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 а также построения образа «Я» в конкретной профессии. Таким образом, виды деятельности обучающихся  носят, прежде всего, поисково-исследовательский, проблемный и творческий характер.</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В результате изучения курса    «Тропинка в  профессию» младший школьник узнает:</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сферы профессиональной деятельности человека;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понятия, признаки профессий, их значение в обществе;</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предприятия и учреждения микрорайона, города;</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основные приёмы выполнения учебных проектов;</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sz w:val="28"/>
          <w:szCs w:val="28"/>
          <w:bdr w:val="none" w:sz="0" w:space="0" w:color="auto" w:frame="1"/>
          <w:lang w:eastAsia="ru-RU"/>
        </w:rPr>
        <w:t>будет </w:t>
      </w:r>
      <w:r w:rsidRPr="006747B2">
        <w:rPr>
          <w:rFonts w:ascii="Arial" w:eastAsia="Times New Roman" w:hAnsi="Arial" w:cs="Arial"/>
          <w:sz w:val="28"/>
          <w:szCs w:val="28"/>
          <w:bdr w:val="none" w:sz="0" w:space="0" w:color="auto" w:frame="1"/>
          <w:lang w:eastAsia="ru-RU"/>
        </w:rPr>
        <w:t>уметь</w:t>
      </w:r>
      <w:r w:rsidRPr="006747B2">
        <w:rPr>
          <w:rFonts w:ascii="Times New Roman" w:eastAsia="Times New Roman" w:hAnsi="Times New Roman" w:cs="Times New Roman"/>
          <w:sz w:val="28"/>
          <w:szCs w:val="28"/>
          <w:bdr w:val="none" w:sz="0" w:space="0" w:color="auto" w:frame="1"/>
          <w:lang w:eastAsia="ru-RU"/>
        </w:rPr>
        <w:t>:</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оперировать основными понятиями и категориями;</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рассказывать о профессии и обосновывать её значение в обществе;</w:t>
      </w:r>
    </w:p>
    <w:p w:rsidR="006747B2" w:rsidRPr="006747B2" w:rsidRDefault="006747B2" w:rsidP="006747B2">
      <w:pPr>
        <w:spacing w:after="0" w:line="339" w:lineRule="atLeast"/>
        <w:ind w:firstLine="709"/>
        <w:jc w:val="both"/>
        <w:rPr>
          <w:rFonts w:ascii="Times New Roman" w:eastAsia="Times New Roman" w:hAnsi="Times New Roman" w:cs="Times New Roman"/>
          <w:sz w:val="23"/>
          <w:szCs w:val="23"/>
          <w:lang w:eastAsia="ru-RU"/>
        </w:rPr>
      </w:pPr>
      <w:r w:rsidRPr="006747B2">
        <w:rPr>
          <w:rFonts w:ascii="Wingdings" w:eastAsia="Times New Roman" w:hAnsi="Wingdings" w:cs="Times New Roman"/>
          <w:sz w:val="28"/>
          <w:szCs w:val="28"/>
          <w:bdr w:val="none" w:sz="0" w:space="0" w:color="auto" w:frame="1"/>
          <w:lang w:eastAsia="ru-RU"/>
        </w:rPr>
        <w:t></w:t>
      </w:r>
      <w:r w:rsidRPr="006747B2">
        <w:rPr>
          <w:rFonts w:ascii="Times New Roman" w:eastAsia="Times New Roman" w:hAnsi="Times New Roman" w:cs="Times New Roman"/>
          <w:sz w:val="14"/>
          <w:szCs w:val="14"/>
          <w:bdr w:val="none" w:sz="0" w:space="0" w:color="auto" w:frame="1"/>
          <w:lang w:eastAsia="ru-RU"/>
        </w:rPr>
        <w:t>    </w:t>
      </w:r>
      <w:r w:rsidRPr="006747B2">
        <w:rPr>
          <w:rFonts w:ascii="Times New Roman" w:eastAsia="Times New Roman" w:hAnsi="Times New Roman" w:cs="Times New Roman"/>
          <w:sz w:val="28"/>
          <w:szCs w:val="28"/>
          <w:bdr w:val="none" w:sz="0" w:space="0" w:color="auto" w:frame="1"/>
          <w:lang w:eastAsia="ru-RU"/>
        </w:rPr>
        <w:t>пользоваться информацией, получаемой на уроках из учебной, художественной, научно-популярной литературы, СМИ, ИКТ.</w:t>
      </w:r>
    </w:p>
    <w:p w:rsidR="006747B2" w:rsidRPr="0039328D" w:rsidRDefault="006747B2" w:rsidP="0039328D">
      <w:pPr>
        <w:spacing w:after="0" w:line="339" w:lineRule="atLeast"/>
        <w:ind w:firstLine="709"/>
        <w:jc w:val="both"/>
        <w:rPr>
          <w:rFonts w:ascii="Times New Roman" w:eastAsia="Times New Roman" w:hAnsi="Times New Roman" w:cs="Times New Roman"/>
          <w:sz w:val="23"/>
          <w:szCs w:val="23"/>
          <w:lang w:eastAsia="ru-RU"/>
        </w:rPr>
      </w:pP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color w:val="000000"/>
          <w:sz w:val="28"/>
          <w:szCs w:val="28"/>
          <w:bdr w:val="none" w:sz="0" w:space="0" w:color="auto" w:frame="1"/>
          <w:lang w:eastAsia="ru-RU"/>
        </w:rPr>
        <w:t>Комплексная  программа профессиональной  работы  для начальной школы</w:t>
      </w:r>
      <w:r w:rsidRPr="0039328D">
        <w:rPr>
          <w:rFonts w:ascii="Times New Roman" w:eastAsia="Times New Roman" w:hAnsi="Times New Roman" w:cs="Times New Roman"/>
          <w:sz w:val="28"/>
          <w:szCs w:val="28"/>
          <w:bdr w:val="none" w:sz="0" w:space="0" w:color="auto" w:frame="1"/>
          <w:lang w:eastAsia="ru-RU"/>
        </w:rPr>
        <w:t> «Тропинка в профессию» создана для того,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 Таким образом, предлагаемая  программа может стать первой ступенью в системе работы школы по переходу на профориентационное обучение.</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lastRenderedPageBreak/>
        <w:t>В основе курса лежит идея раннего знакомства с различными сферами человеческой деятельности через организацию учебно-исследовательской деятельности обучающихся.  При определении этих сфер использовалась типология, предложенная доктором психологических наук Е.А.Климовым. Данная типология позволяет все многообразие человеческих профессий соотнести с основными видами деятельности в зависимости от объекта, на который она направлена: «человек - человек», «человек - техника», «человек – художественный образ», «человек - природа».</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Межпредметная интеграция способствует, во-первых, формированию целостного представления о различных сферах человеческой деятельности; во – вторых, развитию знаний, умений и навыков, необходимых для создания этой целостности в смысловых новообразованиях у младших школьников; в-третьих, освоению элементарных знаний о профессиях людей; в-четвёртых, включению обучающихся в исследовательскую деятельность.</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курса  «Тропинка в профессию» реализует направление духовно-нравственное во внеурочной деятельности в рамках ФГОС начального общего образования.</w:t>
      </w: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Содержание определяется возрастными особенностями младших школьников.</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Каждое занятие имеет тематическое наполнение, связанное с рассмотрением определённой профессии. Обучающиеся имеют возможность расширить свой кругозор, представление о мире профессий, а также исследовать свои способности применительно к рассматриваемой профессии.</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Курс занятий построен таким образом, что предоставляет обучающимся возможность тренировать различные виды своих способностей.</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В данной  программе  игровая мотивация превалирует, перерастая в учебную.  Ребёнок становится заинтересованным субъектом в развитии своих способностей.</w:t>
      </w:r>
    </w:p>
    <w:p w:rsidR="0039328D" w:rsidRPr="0039328D" w:rsidRDefault="0039328D" w:rsidP="0039328D">
      <w:pPr>
        <w:spacing w:after="0" w:line="339" w:lineRule="atLeast"/>
        <w:ind w:firstLine="709"/>
        <w:jc w:val="both"/>
        <w:rPr>
          <w:rFonts w:ascii="Times New Roman" w:eastAsia="Times New Roman" w:hAnsi="Times New Roman" w:cs="Times New Roman"/>
          <w:sz w:val="23"/>
          <w:szCs w:val="23"/>
          <w:lang w:eastAsia="ru-RU"/>
        </w:rPr>
      </w:pPr>
      <w:r w:rsidRPr="0039328D">
        <w:rPr>
          <w:rFonts w:ascii="Times New Roman" w:eastAsia="Times New Roman" w:hAnsi="Times New Roman" w:cs="Times New Roman"/>
          <w:sz w:val="28"/>
          <w:szCs w:val="28"/>
          <w:bdr w:val="none" w:sz="0" w:space="0" w:color="auto" w:frame="1"/>
          <w:lang w:eastAsia="ru-RU"/>
        </w:rPr>
        <w:t xml:space="preserve">Занятия проводятся в активной форме, это игры, дискуссии, конкурсы, экскурсии, конференции, элементы тренинга, викторины с элементами творчества и самостоятельного поиска знаний. Важна смена различных видов деятельности на протяжении всего занятия. Это способствует формированию учебно-познавательных мотивов, потребности в творческой деятельности, развитию кругозора у учащихся. Развитие творческих способностей немыслимо без творческой деятельности.Это рисунок, аппликация, сообщение, а также сочинение рассказов, стихов, сценариев, </w:t>
      </w:r>
      <w:r w:rsidRPr="0039328D">
        <w:rPr>
          <w:rFonts w:ascii="Times New Roman" w:eastAsia="Times New Roman" w:hAnsi="Times New Roman" w:cs="Times New Roman"/>
          <w:sz w:val="28"/>
          <w:szCs w:val="28"/>
          <w:bdr w:val="none" w:sz="0" w:space="0" w:color="auto" w:frame="1"/>
          <w:lang w:eastAsia="ru-RU"/>
        </w:rPr>
        <w:lastRenderedPageBreak/>
        <w:t>проигрывание сценок, спектаклей, миниатюр, выпуск тематических газет, плакатов, выставка работ ИЗО и трудовой деятельности.</w:t>
      </w:r>
    </w:p>
    <w:p w:rsidR="0039328D"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39328D">
        <w:rPr>
          <w:rFonts w:ascii="Times New Roman" w:eastAsia="Times New Roman" w:hAnsi="Times New Roman" w:cs="Times New Roman"/>
          <w:sz w:val="28"/>
          <w:szCs w:val="28"/>
          <w:bdr w:val="none" w:sz="0" w:space="0" w:color="auto" w:frame="1"/>
          <w:lang w:eastAsia="ru-RU"/>
        </w:rPr>
        <w:t>Рабочая программа рассчитана на 4 года (1 - 4 класс).</w:t>
      </w:r>
      <w:r w:rsidR="0039328D" w:rsidRPr="0039328D">
        <w:rPr>
          <w:rFonts w:ascii="Times New Roman" w:eastAsia="Times New Roman" w:hAnsi="Times New Roman" w:cs="Times New Roman"/>
          <w:sz w:val="28"/>
          <w:szCs w:val="28"/>
          <w:bdr w:val="none" w:sz="0" w:space="0" w:color="auto" w:frame="1"/>
          <w:lang w:eastAsia="ru-RU"/>
        </w:rPr>
        <w:t>На реализацию  рабочей программы курса « Тропинка в профессию » в 1-м классе отводится 33  часа   1 классе (1 раз в неделю), во 2-4 классах – по 34 часа в год (1 раз в неделю). Общий объём составляет 135 часов.</w:t>
      </w: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6747B2" w:rsidRDefault="006747B2" w:rsidP="0039328D">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p>
    <w:p w:rsidR="00992F2C"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 xml:space="preserve">Планируемые результаты освоения курса </w:t>
      </w:r>
    </w:p>
    <w:p w:rsidR="006747B2" w:rsidRDefault="00992F2C" w:rsidP="00992F2C">
      <w:pPr>
        <w:spacing w:after="0" w:line="240" w:lineRule="auto"/>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w:t>
      </w:r>
    </w:p>
    <w:p w:rsidR="00992F2C" w:rsidRPr="006747B2" w:rsidRDefault="00992F2C" w:rsidP="00992F2C">
      <w:pPr>
        <w:spacing w:after="0" w:line="240" w:lineRule="auto"/>
        <w:ind w:firstLine="709"/>
        <w:jc w:val="center"/>
        <w:rPr>
          <w:rFonts w:ascii="Times New Roman" w:eastAsia="Times New Roman" w:hAnsi="Times New Roman" w:cs="Times New Roman"/>
          <w:b/>
          <w:sz w:val="23"/>
          <w:szCs w:val="23"/>
          <w:lang w:eastAsia="ru-RU"/>
        </w:rPr>
      </w:pP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 ходе реализации программы курса обучающиеся должны овладевать специальными знаниями, умениями и навыками. К ним относятся: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когнитивные знания обучающихся о труде, о мире профессий;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мотивационно-личностные – отношение к труду, интерес к профессиям, желание овладеть какой-либо профессиональной деятельностью;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Symbol" w:eastAsia="Times New Roman" w:hAnsi="Symbol" w:cs="Times New Roman"/>
          <w:color w:val="000000"/>
          <w:sz w:val="20"/>
          <w:szCs w:val="20"/>
          <w:bdr w:val="none" w:sz="0" w:space="0" w:color="auto" w:frame="1"/>
          <w:lang w:eastAsia="ru-RU"/>
        </w:rPr>
        <w:t></w:t>
      </w:r>
      <w:r w:rsidRPr="006747B2">
        <w:rPr>
          <w:rFonts w:ascii="Times New Roman" w:eastAsia="Times New Roman" w:hAnsi="Times New Roman" w:cs="Times New Roman"/>
          <w:color w:val="000000"/>
          <w:sz w:val="14"/>
          <w:szCs w:val="14"/>
          <w:bdr w:val="none" w:sz="0" w:space="0" w:color="auto" w:frame="1"/>
          <w:lang w:eastAsia="ru-RU"/>
        </w:rPr>
        <w:t>                     </w:t>
      </w:r>
      <w:r w:rsidRPr="006747B2">
        <w:rPr>
          <w:rFonts w:ascii="Times New Roman" w:eastAsia="Times New Roman" w:hAnsi="Times New Roman" w:cs="Times New Roman"/>
          <w:color w:val="000000"/>
          <w:sz w:val="28"/>
          <w:szCs w:val="28"/>
          <w:bdr w:val="none" w:sz="0" w:space="0" w:color="auto" w:frame="1"/>
          <w:lang w:eastAsia="ru-RU"/>
        </w:rPr>
        <w:t>поведенческие навыки трудовой деятельности, ответственность, дисциплинированность, самостоятельность в труде.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sz w:val="23"/>
          <w:szCs w:val="23"/>
          <w:lang w:eastAsia="ru-RU"/>
        </w:rPr>
      </w:pPr>
      <w:r w:rsidRPr="006747B2">
        <w:rPr>
          <w:rFonts w:ascii="Times New Roman" w:eastAsia="Times New Roman" w:hAnsi="Times New Roman" w:cs="Times New Roman"/>
          <w:b/>
          <w:color w:val="000000"/>
          <w:sz w:val="28"/>
          <w:szCs w:val="28"/>
          <w:bdr w:val="none" w:sz="0" w:space="0" w:color="auto" w:frame="1"/>
          <w:lang w:eastAsia="ru-RU"/>
        </w:rPr>
        <w:t>Метапредметные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Регулятивные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организовывать свою деятельность, готовить рабочее место для выполнения разных видов работ;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принимать (ставить) учебно-познавательную задачу и сохранять её до конца учебных действий;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действовать согласно составленному плану, а также по инструкциям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контролировать выполнение действий, вносить необходимые коррективы (свои и учителя);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результаты решения поставленных задач, находить ошибки и способы их устранения.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оценивать своё знание и незнание, умение и неумение, продвижение в овладении тем или иным знанием и умением по изучаемой теме;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ставить учебно-познавательные задачи перед выполнением разных заданий;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постановке новых задач, предлагать собственные способы решения;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Познавательные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осознавать учебно-познавательную, учебно-практическую, экспериментальную задачи;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использовать готовые модели для изучения строения природных объектов и объяснения природных явлений;</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кодирование и декодирование информации в знаково-символической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дополнять готовые информационные объекты (тексты, таблицы, схемы, диаграммы), создавать собственные;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осуществлять исследовательскую деятельность, участвовать в проектах, выполняемых в рамках урока или внеурочных занятиях.</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Коммуникативные универсальные учебные 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научится: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осознанно и произвольно строить речевое высказывание в устной и письменной форме;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Ученик получит возможность научиться: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проявлять инициативу в поиске и сборе информации для выполнения коллективной работы, желая помочь взрослым и сверстникам;</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уважать позицию партнёра, предотвращать конфликтную ситуацию при сотрудничестве, стараясь найти варианты её разрешения ради общего дела.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 </w:t>
      </w:r>
    </w:p>
    <w:p w:rsidR="006747B2" w:rsidRPr="006747B2" w:rsidRDefault="006747B2" w:rsidP="00992F2C">
      <w:pPr>
        <w:spacing w:after="0" w:line="240" w:lineRule="auto"/>
        <w:ind w:firstLine="709"/>
        <w:jc w:val="both"/>
        <w:rPr>
          <w:rFonts w:ascii="Times New Roman" w:eastAsia="Times New Roman" w:hAnsi="Times New Roman" w:cs="Times New Roman"/>
          <w:b/>
          <w:i/>
          <w:sz w:val="23"/>
          <w:szCs w:val="23"/>
          <w:lang w:eastAsia="ru-RU"/>
        </w:rPr>
      </w:pPr>
      <w:r w:rsidRPr="006747B2">
        <w:rPr>
          <w:rFonts w:ascii="Times New Roman" w:eastAsia="Times New Roman" w:hAnsi="Times New Roman" w:cs="Times New Roman"/>
          <w:b/>
          <w:i/>
          <w:color w:val="000000"/>
          <w:sz w:val="28"/>
          <w:szCs w:val="28"/>
          <w:bdr w:val="none" w:sz="0" w:space="0" w:color="auto" w:frame="1"/>
          <w:lang w:eastAsia="ru-RU"/>
        </w:rPr>
        <w:t>Предметные результаты:</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Знает: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сферы профессиональной деятельности человека;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понятия, признаки профессий, их значение в окружающем обществе;</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Предприятия и учреждения населенного пункта, района;</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Основные приемы выполнения учебных проектов.</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lastRenderedPageBreak/>
        <w:t>Умеет:</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Оперировать основными понятиями и категориями;</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Рассказывать о профессии и обосновывать ее значение в жизни общества;</w:t>
      </w:r>
    </w:p>
    <w:p w:rsidR="006747B2" w:rsidRPr="006747B2" w:rsidRDefault="006747B2" w:rsidP="00992F2C">
      <w:pPr>
        <w:spacing w:after="0" w:line="240" w:lineRule="auto"/>
        <w:ind w:firstLine="709"/>
        <w:jc w:val="both"/>
        <w:rPr>
          <w:rFonts w:ascii="Times New Roman" w:eastAsia="Times New Roman" w:hAnsi="Times New Roman" w:cs="Times New Roman"/>
          <w:sz w:val="23"/>
          <w:szCs w:val="23"/>
          <w:lang w:eastAsia="ru-RU"/>
        </w:rPr>
      </w:pPr>
      <w:r w:rsidRPr="006747B2">
        <w:rPr>
          <w:rFonts w:ascii="Times New Roman" w:eastAsia="Times New Roman" w:hAnsi="Times New Roman" w:cs="Times New Roman"/>
          <w:color w:val="000000"/>
          <w:sz w:val="28"/>
          <w:szCs w:val="28"/>
          <w:bdr w:val="none" w:sz="0" w:space="0" w:color="auto" w:frame="1"/>
          <w:lang w:eastAsia="ru-RU"/>
        </w:rPr>
        <w:t>Переносить теоретические сведения о сферах человеческой деятельности на некоторые конкретные жизненные ситуации.</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6747B2" w:rsidRPr="006747B2" w:rsidRDefault="006747B2" w:rsidP="00992F2C">
      <w:pPr>
        <w:spacing w:after="0" w:afterAutospacing="1" w:line="240" w:lineRule="auto"/>
        <w:ind w:firstLine="709"/>
        <w:jc w:val="both"/>
        <w:rPr>
          <w:rFonts w:ascii="Times New Roman" w:eastAsia="Times New Roman" w:hAnsi="Times New Roman" w:cs="Times New Roman"/>
          <w:sz w:val="23"/>
          <w:szCs w:val="23"/>
          <w:lang w:eastAsia="ru-RU"/>
        </w:rPr>
      </w:pPr>
      <w:r w:rsidRPr="006747B2">
        <w:rPr>
          <w:rFonts w:ascii="Arial" w:eastAsia="Times New Roman" w:hAnsi="Arial" w:cs="Arial"/>
          <w:sz w:val="28"/>
          <w:szCs w:val="28"/>
          <w:bdr w:val="none" w:sz="0" w:space="0" w:color="auto" w:frame="1"/>
          <w:lang w:eastAsia="ru-RU"/>
        </w:rPr>
        <w:t> </w:t>
      </w:r>
    </w:p>
    <w:p w:rsidR="00992F2C" w:rsidRDefault="00992F2C" w:rsidP="00992F2C">
      <w:pPr>
        <w:spacing w:after="0" w:line="339" w:lineRule="atLeast"/>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Содержание курса внеурочной деятельности «</w:t>
      </w:r>
      <w:r w:rsidRPr="00992F2C">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992F2C" w:rsidRPr="00992F2C" w:rsidRDefault="00992F2C" w:rsidP="00992F2C">
      <w:pPr>
        <w:spacing w:after="0" w:line="339" w:lineRule="atLeast"/>
        <w:ind w:firstLine="709"/>
        <w:jc w:val="center"/>
        <w:rPr>
          <w:rFonts w:ascii="Arial" w:eastAsia="Times New Roman" w:hAnsi="Arial" w:cs="Arial"/>
          <w:b/>
          <w:sz w:val="28"/>
          <w:szCs w:val="28"/>
          <w:bdr w:val="none" w:sz="0" w:space="0" w:color="auto" w:frame="1"/>
          <w:lang w:eastAsia="ru-RU"/>
        </w:rPr>
      </w:pPr>
      <w:r w:rsidRPr="0039328D">
        <w:rPr>
          <w:rFonts w:ascii="Times New Roman" w:eastAsia="Times New Roman" w:hAnsi="Times New Roman" w:cs="Times New Roman"/>
          <w:b/>
          <w:sz w:val="28"/>
          <w:szCs w:val="28"/>
        </w:rPr>
        <w:t xml:space="preserve">с указанием форм организации и видов деятельности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Основные направления  рабочей  программы курса</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для начальной школы (1-4 класс)</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«Тропинка в профессию»</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Модуль I -   «Играем в профессии»  - 1 класс.</w:t>
      </w:r>
    </w:p>
    <w:p w:rsidR="00CF2274" w:rsidRPr="00CF2274" w:rsidRDefault="00CF2274" w:rsidP="00CF2274">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Цель: формирование элементарных знаний о профессиях через игру.</w:t>
      </w:r>
    </w:p>
    <w:p w:rsidR="00CF2274" w:rsidRPr="00CF2274" w:rsidRDefault="00CF2274" w:rsidP="00CF2274">
      <w:pPr>
        <w:spacing w:after="0" w:line="339" w:lineRule="atLeast"/>
        <w:ind w:left="-147" w:firstLine="855"/>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 -  «Путешествие в мир профессий»   - 2 класс.</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расширение представлений детей о мире профессий.</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III -  «У меня растут года…» - 3 класс.</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формирование мотивации, интерес к трудовой и учебной деятельности, стремление к коллективному общественно-полезному труду.</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Модуль IV -  «Труд в почете любой, мир профессий большой»   - 4 класс.</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Цель:</w:t>
      </w:r>
      <w:r w:rsidRPr="00CF2274">
        <w:rPr>
          <w:rFonts w:ascii="Arial" w:eastAsia="Times New Roman" w:hAnsi="Arial" w:cs="Arial"/>
          <w:color w:val="000000"/>
          <w:sz w:val="28"/>
          <w:szCs w:val="28"/>
          <w:bdr w:val="none" w:sz="0" w:space="0" w:color="auto" w:frame="1"/>
          <w:lang w:eastAsia="ru-RU"/>
        </w:rPr>
        <w:t> </w:t>
      </w:r>
      <w:r w:rsidRPr="00CF2274">
        <w:rPr>
          <w:rFonts w:ascii="Times New Roman" w:eastAsia="Times New Roman" w:hAnsi="Times New Roman" w:cs="Times New Roman"/>
          <w:color w:val="000000"/>
          <w:sz w:val="28"/>
          <w:szCs w:val="28"/>
          <w:bdr w:val="none" w:sz="0" w:space="0" w:color="auto" w:frame="1"/>
          <w:lang w:eastAsia="ru-RU"/>
        </w:rPr>
        <w:t>формировать добросовестное  отношении к труду, понимание его роли в жизни человека и общества, развивать интерес к будущей профессии.</w:t>
      </w:r>
    </w:p>
    <w:p w:rsidR="00992F2C" w:rsidRDefault="00992F2C" w:rsidP="00992F2C">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992F2C" w:rsidRPr="00992F2C" w:rsidRDefault="00992F2C" w:rsidP="00992F2C">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Модуль I «Играем в профессии»</w:t>
      </w:r>
    </w:p>
    <w:p w:rsidR="00992F2C" w:rsidRPr="00992F2C" w:rsidRDefault="00992F2C" w:rsidP="00992F2C">
      <w:pPr>
        <w:spacing w:after="0" w:line="339" w:lineRule="atLeast"/>
        <w:ind w:firstLine="709"/>
        <w:jc w:val="center"/>
        <w:rPr>
          <w:rFonts w:ascii="Times New Roman" w:eastAsia="Times New Roman" w:hAnsi="Times New Roman" w:cs="Times New Roman"/>
          <w:b/>
          <w:i/>
          <w:sz w:val="23"/>
          <w:szCs w:val="23"/>
          <w:lang w:eastAsia="ru-RU"/>
        </w:rPr>
      </w:pPr>
      <w:r w:rsidRPr="00992F2C">
        <w:rPr>
          <w:rFonts w:ascii="Times New Roman" w:eastAsia="Times New Roman" w:hAnsi="Times New Roman" w:cs="Times New Roman"/>
          <w:b/>
          <w:i/>
          <w:color w:val="000000"/>
          <w:sz w:val="28"/>
          <w:szCs w:val="28"/>
          <w:bdr w:val="none" w:sz="0" w:space="0" w:color="auto" w:frame="1"/>
          <w:lang w:eastAsia="ru-RU"/>
        </w:rPr>
        <w:t> (33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 ч.). Занятия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Кому что нужно(2 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Оденем куклу на работу (2ч.).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строители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Магазин (2ч.). 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Мы идем в магазин (2ч.). Беседа с игровыми элементами.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называется профессия людей работающих в магазине?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Аптека (2ч.). 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Больница (2ч.). 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Какие бывают профессии (2 ч.). Игровой час.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не вытянуть рыбку из пруда»). Загадки о профессиях. Кроссворд о профессиях. Итог: о каких профессиях мы сегодня узнали?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(2ч.). Чтение.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текста. Словарная работа: милиционер, профессия..Обсуждение прочитанного. Ответы на вопросы.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С.Михалков «Дядя Степа-милиционер» (3 ч.). Видеоурок.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В.Маяковский «Кем быть?» (2ч.) Чтение текста.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Чтение по ролям. Обсуждение текста. Словарные работы: столяр, плотник, рубанок, инженер, доктор, конструктор, шофер.</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К.Чуковский «Доктор Айболит» (2ч.)</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Игра-демонстрация, викторина.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Уход за цветами. (2ч.). Практическое занятие.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Профессия «Повар»(2ч.). Экскурсия.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Поварята. (2ч). Конкурс-игра.</w:t>
      </w:r>
    </w:p>
    <w:p w:rsidR="00992F2C" w:rsidRPr="00992F2C" w:rsidRDefault="00992F2C" w:rsidP="00992F2C">
      <w:pPr>
        <w:spacing w:after="0" w:line="339" w:lineRule="atLeast"/>
        <w:ind w:firstLine="709"/>
        <w:jc w:val="center"/>
        <w:rPr>
          <w:rFonts w:ascii="Times New Roman" w:eastAsia="Times New Roman" w:hAnsi="Times New Roman" w:cs="Times New Roman"/>
          <w:color w:val="000000"/>
          <w:sz w:val="28"/>
          <w:szCs w:val="28"/>
          <w:bdr w:val="none" w:sz="0" w:space="0" w:color="auto" w:frame="1"/>
          <w:lang w:eastAsia="ru-RU"/>
        </w:rPr>
      </w:pP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 «Путешествие в мир профессий»</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Мастерская удивительных профессий (2ч.).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Карточки (желтые, синие, красные; по 5 в каждой - 4 с рисунком, 1 без рисунка и 4 картонных круга - тех же цветов).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Изображения  рабочая одежда из выбранных карточек, средства  труда, место работы. Определить профессии, результат труда человека.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Разные дома (2ч.). Практическое занятие.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Дачный домик (2ч.). Практическое занятие.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Игра-викторина.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Дидактическая игра: «Доскажи словечко», загадки. Игра: «Волшебный мешок» (определить на ощупь инструменты).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 Профессия «Врач» (3ч.). Дидактическая игра.</w:t>
      </w:r>
    </w:p>
    <w:p w:rsidR="00992F2C" w:rsidRPr="00992F2C" w:rsidRDefault="00992F2C" w:rsidP="00992F2C">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«Назови профессии»,  «Кто трудится в больнице». Работа с карточками.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Больница (2 ч.). Сюжетно-ролевая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Доктор «Айболит»(2ч.).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«К</w:t>
      </w:r>
      <w:r>
        <w:rPr>
          <w:rFonts w:ascii="Times New Roman" w:eastAsia="Times New Roman" w:hAnsi="Times New Roman" w:cs="Times New Roman"/>
          <w:sz w:val="28"/>
          <w:szCs w:val="28"/>
          <w:bdr w:val="none" w:sz="0" w:space="0" w:color="auto" w:frame="1"/>
          <w:lang w:eastAsia="ru-RU"/>
        </w:rPr>
        <w:t>т</w:t>
      </w:r>
      <w:r w:rsidRPr="00992F2C">
        <w:rPr>
          <w:rFonts w:ascii="Times New Roman" w:eastAsia="Times New Roman" w:hAnsi="Times New Roman" w:cs="Times New Roman"/>
          <w:sz w:val="28"/>
          <w:szCs w:val="28"/>
          <w:bdr w:val="none" w:sz="0" w:space="0" w:color="auto" w:frame="1"/>
          <w:lang w:eastAsia="ru-RU"/>
        </w:rPr>
        <w:t>о нас лечит» (2ч.). Экскурсия в кабинет врача.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Место, нахождение кабинета врача. Знакомство с основным оборудованием врача. Для чего нужны лекарства.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«Добрый доктор Айболит» (2ч.).</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«Парикмахерская» (3ч.). Сюжетно-ролевая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lastRenderedPageBreak/>
        <w:t>Разгадывание загадок о предметах труда парикмахера. Игра с детским игровым набором «Парикмахер». Какие бывают парикмахеры.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B050"/>
          <w:sz w:val="28"/>
          <w:szCs w:val="28"/>
          <w:bdr w:val="none" w:sz="0" w:space="0" w:color="auto" w:frame="1"/>
          <w:lang w:eastAsia="ru-RU"/>
        </w:rPr>
        <w:t> </w:t>
      </w:r>
      <w:r w:rsidRPr="00992F2C">
        <w:rPr>
          <w:rFonts w:ascii="Times New Roman" w:eastAsia="Times New Roman" w:hAnsi="Times New Roman" w:cs="Times New Roman"/>
          <w:sz w:val="28"/>
          <w:szCs w:val="28"/>
          <w:bdr w:val="none" w:sz="0" w:space="0" w:color="auto" w:frame="1"/>
          <w:lang w:eastAsia="ru-RU"/>
        </w:rPr>
        <w:t>«Все работы хороши – выбирай на вкус!»  (2ч.).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Д. Дж. Родари  «Чем пахнут ремесла» (2 ч.). Инсценировка.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Профессия «Строитель»(2ч.). Дидактическая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Строительный поединок (2ч.). Игра-соревнование.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 xml:space="preserve">Экскурсии на предприятия города (3 ч.). </w:t>
      </w:r>
    </w:p>
    <w:p w:rsidR="00992F2C" w:rsidRPr="00992F2C" w:rsidRDefault="00992F2C" w:rsidP="00992F2C">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992F2C">
        <w:rPr>
          <w:rFonts w:ascii="Times New Roman" w:eastAsia="Times New Roman" w:hAnsi="Times New Roman" w:cs="Times New Roman"/>
          <w:sz w:val="28"/>
          <w:szCs w:val="28"/>
          <w:bdr w:val="none" w:sz="0" w:space="0" w:color="auto" w:frame="1"/>
          <w:lang w:eastAsia="ru-RU"/>
        </w:rPr>
        <w:t>Мастер-классы.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«Где работать мне тогда? Чем мне заниматься?» (1 ч.) Классный час.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sz w:val="28"/>
          <w:szCs w:val="28"/>
          <w:bdr w:val="none" w:sz="0" w:space="0" w:color="auto" w:frame="1"/>
          <w:lang w:eastAsia="ru-RU"/>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III «У меня растут года…»</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Что такое профессия (2ч.). Игровая программа.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w:t>
      </w:r>
      <w:r w:rsidRPr="00992F2C">
        <w:rPr>
          <w:rFonts w:ascii="Times New Roman" w:eastAsia="Times New Roman" w:hAnsi="Times New Roman" w:cs="Times New Roman"/>
          <w:color w:val="000000"/>
          <w:sz w:val="28"/>
          <w:szCs w:val="28"/>
          <w:bdr w:val="none" w:sz="0" w:space="0" w:color="auto" w:frame="1"/>
          <w:lang w:eastAsia="ru-RU"/>
        </w:rPr>
        <w:lastRenderedPageBreak/>
        <w:t>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 кого мастерок, у кого молоток (2ч.). Беседа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Истоки трудолюбия (2ч.). Игровой час.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Домашний помощник (2ч.). Игра-конкурс.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Мир профессий (2ч.). Викторина.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Разминка. Конкурс «Профсловарь». Конкурс болельщиков. Вопросы о профессиях.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Загадки о профессиях.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Игра «Эрудит» (угадать профессию по первой букве). Например: п (пилот), в (врач). Итог награждение лучших игроков.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Угадай профессию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Какие бывают профессии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Куда уходят поезда (2ч.).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Моя профессия (2ч). КВН.</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xml:space="preserve"> Наши друзья  - книги (2ч.). Беседа </w:t>
      </w:r>
      <w:r w:rsidR="00F307D1">
        <w:rPr>
          <w:rFonts w:ascii="Times New Roman" w:eastAsia="Times New Roman" w:hAnsi="Times New Roman" w:cs="Times New Roman"/>
          <w:color w:val="000000"/>
          <w:sz w:val="28"/>
          <w:szCs w:val="28"/>
          <w:bdr w:val="none" w:sz="0" w:space="0" w:color="auto" w:frame="1"/>
          <w:lang w:eastAsia="ru-RU"/>
        </w:rPr>
        <w:t xml:space="preserve">с элементами игры. Экскурсия в </w:t>
      </w:r>
      <w:r w:rsidRPr="00992F2C">
        <w:rPr>
          <w:rFonts w:ascii="Times New Roman" w:eastAsia="Times New Roman" w:hAnsi="Times New Roman" w:cs="Times New Roman"/>
          <w:color w:val="000000"/>
          <w:sz w:val="28"/>
          <w:szCs w:val="28"/>
          <w:bdr w:val="none" w:sz="0" w:space="0" w:color="auto" w:frame="1"/>
          <w:lang w:eastAsia="ru-RU"/>
        </w:rPr>
        <w:t>библиотеку.</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Откуда сахар пришел (2ч.). Беседа.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«Турнир профессионалов» (2ч.). Конкурс-игра.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Представление команд. Приветствие. Азбука профессий (по букве определить профессию, например А-агроном, Б - бизнесмен). Конкурс «Кинокомедия»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профессии нужны, все профессии важны (3ч.). Устный журнал.</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Стройка  (2ч.). Экскурсия.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Операция «Трудовой десант» (1ч.).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Уход за цветами (2ч.). Практика.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Шоу-программа.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CF2274">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992F2C" w:rsidRPr="00992F2C" w:rsidRDefault="00992F2C" w:rsidP="00992F2C">
      <w:pPr>
        <w:spacing w:after="0" w:line="339" w:lineRule="atLeast"/>
        <w:ind w:firstLine="709"/>
        <w:jc w:val="center"/>
        <w:rPr>
          <w:rFonts w:ascii="Times New Roman" w:eastAsia="Times New Roman" w:hAnsi="Times New Roman" w:cs="Times New Roman"/>
          <w:b/>
          <w:sz w:val="23"/>
          <w:szCs w:val="23"/>
          <w:lang w:eastAsia="ru-RU"/>
        </w:rPr>
      </w:pPr>
      <w:r w:rsidRPr="00992F2C">
        <w:rPr>
          <w:rFonts w:ascii="Times New Roman" w:eastAsia="Times New Roman" w:hAnsi="Times New Roman" w:cs="Times New Roman"/>
          <w:b/>
          <w:color w:val="000000"/>
          <w:sz w:val="28"/>
          <w:szCs w:val="28"/>
          <w:bdr w:val="none" w:sz="0" w:space="0" w:color="auto" w:frame="1"/>
          <w:lang w:eastAsia="ru-RU"/>
        </w:rPr>
        <w:t>(34 часа)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Любимое дело мое - счастье в будущем (2ч.). Классный час, презентация.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По дорогам идут машины (2ч.). Беседа-тренинг.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Все работы хороши (2ч.). Игра-конкурс.</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992F2C" w:rsidRPr="00992F2C" w:rsidRDefault="00992F2C" w:rsidP="00CF2274">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продавца (2 ч.). Занятие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w:t>
      </w:r>
      <w:r w:rsidRPr="00992F2C">
        <w:rPr>
          <w:rFonts w:ascii="Arial" w:eastAsia="Times New Roman" w:hAnsi="Arial" w:cs="Arial"/>
          <w:color w:val="000000"/>
          <w:sz w:val="28"/>
          <w:szCs w:val="28"/>
          <w:bdr w:val="none" w:sz="0" w:space="0" w:color="auto" w:frame="1"/>
          <w:lang w:eastAsia="ru-RU"/>
        </w:rPr>
        <w:t> </w:t>
      </w:r>
      <w:r w:rsidRPr="00992F2C">
        <w:rPr>
          <w:rFonts w:ascii="Times New Roman" w:eastAsia="Times New Roman" w:hAnsi="Times New Roman" w:cs="Times New Roman"/>
          <w:color w:val="000000"/>
          <w:sz w:val="28"/>
          <w:szCs w:val="28"/>
          <w:bdr w:val="none" w:sz="0" w:space="0" w:color="auto" w:frame="1"/>
          <w:lang w:eastAsia="ru-RU"/>
        </w:rPr>
        <w:t>Знакомство с профессией продавец. Игра: «Умей промолчать». Разыгрывание ситуации: «Грубый продавец», «вежливый покупатель». Игра «магазин».</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О профессии библиотекаря (2ч.). Беседа с элементами игры.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Праздник в Городе Мастеров (2ч.). КВН.</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Работники издательства типографии (2ч.). Сюжетно-ролевая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(разгадывание ребуса). Сюжетно-ролевая игра «Редакция газеты». Задание 1 -штат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Как проходят вести (2ч.). Экскурсия на почту.</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Веселые мастерские (2ч.). Игра - состязание.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lastRenderedPageBreak/>
        <w:t>  Путешествие в Город Мастеров (2ч.). Профориентационная игра.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района, придумать название улиц, заселить дома сказочными героями. Например, район «Умелые руки», сказочные жители - Самоделкин, Железный Дровосек.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Строительные специальности (2ч.).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«Время на раздумье не теряй, с нами вместе трудись и играй» (2ч.). Игровой вечер.</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Знакомство с профессиями  прошлого (2ч.). Конкурс - праздник.</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«Человек трудом прекрасен»  (2ч.). Игра-соревнование.</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«Умеешь сам - научи  другого»  (2ч.).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«Чей участок лучше?»  (2ч.). Практикум.</w:t>
      </w:r>
    </w:p>
    <w:p w:rsidR="00992F2C" w:rsidRPr="00992F2C" w:rsidRDefault="00992F2C" w:rsidP="00992F2C">
      <w:pPr>
        <w:spacing w:after="0" w:line="339" w:lineRule="atLeast"/>
        <w:ind w:firstLine="709"/>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«Кулинарный поединок» (2ч.). Практикум.</w:t>
      </w:r>
    </w:p>
    <w:p w:rsidR="00992F2C" w:rsidRPr="00992F2C" w:rsidRDefault="00992F2C" w:rsidP="00992F2C">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6747B2" w:rsidRPr="006747B2" w:rsidRDefault="00992F2C" w:rsidP="00CF2274">
      <w:pPr>
        <w:spacing w:after="0" w:line="339" w:lineRule="atLeast"/>
        <w:jc w:val="both"/>
        <w:rPr>
          <w:rFonts w:ascii="Times New Roman" w:eastAsia="Times New Roman" w:hAnsi="Times New Roman" w:cs="Times New Roman"/>
          <w:sz w:val="23"/>
          <w:szCs w:val="23"/>
          <w:lang w:eastAsia="ru-RU"/>
        </w:rPr>
      </w:pPr>
      <w:r w:rsidRPr="00992F2C">
        <w:rPr>
          <w:rFonts w:ascii="Times New Roman" w:eastAsia="Times New Roman" w:hAnsi="Times New Roman" w:cs="Times New Roman"/>
          <w:color w:val="000000"/>
          <w:sz w:val="28"/>
          <w:szCs w:val="28"/>
          <w:bdr w:val="none" w:sz="0" w:space="0" w:color="auto" w:frame="1"/>
          <w:lang w:eastAsia="ru-RU"/>
        </w:rPr>
        <w:t> </w:t>
      </w:r>
    </w:p>
    <w:p w:rsidR="00CF2274" w:rsidRPr="00CF2274" w:rsidRDefault="006747B2" w:rsidP="00CF2274">
      <w:pPr>
        <w:spacing w:after="0" w:afterAutospacing="1" w:line="339" w:lineRule="atLeast"/>
        <w:ind w:firstLine="709"/>
        <w:jc w:val="center"/>
        <w:rPr>
          <w:rFonts w:ascii="Times New Roman" w:eastAsia="Times New Roman" w:hAnsi="Times New Roman" w:cs="Times New Roman"/>
          <w:b/>
          <w:sz w:val="23"/>
          <w:szCs w:val="23"/>
          <w:lang w:eastAsia="ru-RU"/>
        </w:rPr>
      </w:pPr>
      <w:r w:rsidRPr="006747B2">
        <w:rPr>
          <w:rFonts w:ascii="Arial" w:eastAsia="Times New Roman" w:hAnsi="Arial" w:cs="Arial"/>
          <w:sz w:val="28"/>
          <w:szCs w:val="28"/>
          <w:bdr w:val="none" w:sz="0" w:space="0" w:color="auto" w:frame="1"/>
          <w:lang w:eastAsia="ru-RU"/>
        </w:rPr>
        <w:t> </w:t>
      </w:r>
      <w:r w:rsidR="00CF2274" w:rsidRPr="00CF2274">
        <w:rPr>
          <w:rFonts w:ascii="Times New Roman" w:eastAsia="Times New Roman" w:hAnsi="Times New Roman" w:cs="Times New Roman"/>
          <w:b/>
          <w:sz w:val="28"/>
          <w:szCs w:val="28"/>
          <w:bdr w:val="none" w:sz="0" w:space="0" w:color="auto" w:frame="1"/>
          <w:lang w:eastAsia="ru-RU"/>
        </w:rPr>
        <w:t>Формы работы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w:t>
      </w:r>
      <w:r w:rsidRPr="00CF2274">
        <w:rPr>
          <w:rFonts w:ascii="Times New Roman" w:eastAsia="Times New Roman" w:hAnsi="Times New Roman" w:cs="Times New Roman"/>
          <w:sz w:val="28"/>
          <w:szCs w:val="28"/>
          <w:bdr w:val="none" w:sz="0" w:space="0" w:color="auto" w:frame="1"/>
          <w:lang w:eastAsia="ru-RU"/>
        </w:rPr>
        <w:t>.  Классные часы и беседы о профессиях.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2</w:t>
      </w:r>
      <w:r w:rsidRPr="00CF2274">
        <w:rPr>
          <w:rFonts w:ascii="Times New Roman" w:eastAsia="Times New Roman" w:hAnsi="Times New Roman" w:cs="Times New Roman"/>
          <w:sz w:val="28"/>
          <w:szCs w:val="28"/>
          <w:bdr w:val="none" w:sz="0" w:space="0" w:color="auto" w:frame="1"/>
          <w:lang w:eastAsia="ru-RU"/>
        </w:rPr>
        <w:t>.  Тренинговые и тематические занятия.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lastRenderedPageBreak/>
        <w:t>3</w:t>
      </w:r>
      <w:r w:rsidRPr="00CF2274">
        <w:rPr>
          <w:rFonts w:ascii="Times New Roman" w:eastAsia="Times New Roman" w:hAnsi="Times New Roman" w:cs="Times New Roman"/>
          <w:sz w:val="28"/>
          <w:szCs w:val="28"/>
          <w:bdr w:val="none" w:sz="0" w:space="0" w:color="auto" w:frame="1"/>
          <w:lang w:eastAsia="ru-RU"/>
        </w:rPr>
        <w:t>.  Конкурсы рисунков.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4.</w:t>
      </w:r>
      <w:r w:rsidRPr="00CF2274">
        <w:rPr>
          <w:rFonts w:ascii="Times New Roman" w:eastAsia="Times New Roman" w:hAnsi="Times New Roman" w:cs="Times New Roman"/>
          <w:sz w:val="28"/>
          <w:szCs w:val="28"/>
          <w:bdr w:val="none" w:sz="0" w:space="0" w:color="auto" w:frame="1"/>
          <w:lang w:eastAsia="ru-RU"/>
        </w:rPr>
        <w:t>  Экскурсии.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5</w:t>
      </w:r>
      <w:r w:rsidRPr="00CF2274">
        <w:rPr>
          <w:rFonts w:ascii="Times New Roman" w:eastAsia="Times New Roman" w:hAnsi="Times New Roman" w:cs="Times New Roman"/>
          <w:sz w:val="28"/>
          <w:szCs w:val="28"/>
          <w:bdr w:val="none" w:sz="0" w:space="0" w:color="auto" w:frame="1"/>
          <w:lang w:eastAsia="ru-RU"/>
        </w:rPr>
        <w:t>.  Игры-викторины.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6</w:t>
      </w:r>
      <w:r w:rsidRPr="00CF2274">
        <w:rPr>
          <w:rFonts w:ascii="Times New Roman" w:eastAsia="Times New Roman" w:hAnsi="Times New Roman" w:cs="Times New Roman"/>
          <w:sz w:val="28"/>
          <w:szCs w:val="28"/>
          <w:bdr w:val="none" w:sz="0" w:space="0" w:color="auto" w:frame="1"/>
          <w:lang w:eastAsia="ru-RU"/>
        </w:rPr>
        <w:t>.  Встречи с людьми разных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7</w:t>
      </w:r>
      <w:r w:rsidRPr="00CF2274">
        <w:rPr>
          <w:rFonts w:ascii="Times New Roman" w:eastAsia="Times New Roman" w:hAnsi="Times New Roman" w:cs="Times New Roman"/>
          <w:sz w:val="28"/>
          <w:szCs w:val="28"/>
          <w:bdr w:val="none" w:sz="0" w:space="0" w:color="auto" w:frame="1"/>
          <w:lang w:eastAsia="ru-RU"/>
        </w:rPr>
        <w:t>.  Описание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8</w:t>
      </w:r>
      <w:r w:rsidRPr="00CF2274">
        <w:rPr>
          <w:rFonts w:ascii="Times New Roman" w:eastAsia="Times New Roman" w:hAnsi="Times New Roman" w:cs="Times New Roman"/>
          <w:sz w:val="28"/>
          <w:szCs w:val="28"/>
          <w:bdr w:val="none" w:sz="0" w:space="0" w:color="auto" w:frame="1"/>
          <w:lang w:eastAsia="ru-RU"/>
        </w:rPr>
        <w:t>.  Письменные работы: мини-сочинения, синквейны.</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9</w:t>
      </w:r>
      <w:r w:rsidRPr="00CF2274">
        <w:rPr>
          <w:rFonts w:ascii="Times New Roman" w:eastAsia="Times New Roman" w:hAnsi="Times New Roman" w:cs="Times New Roman"/>
          <w:sz w:val="28"/>
          <w:szCs w:val="28"/>
          <w:bdr w:val="none" w:sz="0" w:space="0" w:color="auto" w:frame="1"/>
          <w:lang w:eastAsia="ru-RU"/>
        </w:rPr>
        <w:t>.  Заполнение анкет и результатов самооценки. Диагностика.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10</w:t>
      </w:r>
      <w:r w:rsidRPr="00CF2274">
        <w:rPr>
          <w:rFonts w:ascii="Times New Roman" w:eastAsia="Times New Roman" w:hAnsi="Times New Roman" w:cs="Times New Roman"/>
          <w:sz w:val="28"/>
          <w:szCs w:val="28"/>
          <w:bdr w:val="none" w:sz="0" w:space="0" w:color="auto" w:frame="1"/>
          <w:lang w:eastAsia="ru-RU"/>
        </w:rPr>
        <w:t>. Работа индивидуально, в парах, в малых группах.</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11</w:t>
      </w:r>
      <w:r w:rsidRPr="00CF2274">
        <w:rPr>
          <w:rFonts w:ascii="Times New Roman" w:eastAsia="Times New Roman" w:hAnsi="Times New Roman" w:cs="Times New Roman"/>
          <w:sz w:val="28"/>
          <w:szCs w:val="28"/>
          <w:bdr w:val="none" w:sz="0" w:space="0" w:color="auto" w:frame="1"/>
          <w:lang w:eastAsia="ru-RU"/>
        </w:rPr>
        <w:t>. Реклама профессий.</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12</w:t>
      </w:r>
      <w:r w:rsidRPr="00CF2274">
        <w:rPr>
          <w:rFonts w:ascii="Times New Roman" w:eastAsia="Times New Roman" w:hAnsi="Times New Roman" w:cs="Times New Roman"/>
          <w:sz w:val="28"/>
          <w:szCs w:val="28"/>
          <w:bdr w:val="none" w:sz="0" w:space="0" w:color="auto" w:frame="1"/>
          <w:lang w:eastAsia="ru-RU"/>
        </w:rPr>
        <w:t>. Составление профессионального портрета семьи. Трудовые династии.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13</w:t>
      </w:r>
      <w:r w:rsidRPr="00CF2274">
        <w:rPr>
          <w:rFonts w:ascii="Times New Roman" w:eastAsia="Times New Roman" w:hAnsi="Times New Roman" w:cs="Times New Roman"/>
          <w:sz w:val="28"/>
          <w:szCs w:val="28"/>
          <w:bdr w:val="none" w:sz="0" w:space="0" w:color="auto" w:frame="1"/>
          <w:lang w:eastAsia="ru-RU"/>
        </w:rPr>
        <w:t>. Лекция.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14</w:t>
      </w:r>
      <w:r w:rsidRPr="00CF2274">
        <w:rPr>
          <w:rFonts w:ascii="Times New Roman" w:eastAsia="Times New Roman" w:hAnsi="Times New Roman" w:cs="Times New Roman"/>
          <w:sz w:val="28"/>
          <w:szCs w:val="28"/>
          <w:bdr w:val="none" w:sz="0" w:space="0" w:color="auto" w:frame="1"/>
          <w:lang w:eastAsia="ru-RU"/>
        </w:rPr>
        <w:t>. Дискуссия.</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15</w:t>
      </w:r>
      <w:r w:rsidRPr="00CF2274">
        <w:rPr>
          <w:rFonts w:ascii="Times New Roman" w:eastAsia="Times New Roman" w:hAnsi="Times New Roman" w:cs="Times New Roman"/>
          <w:sz w:val="28"/>
          <w:szCs w:val="28"/>
          <w:bdr w:val="none" w:sz="0" w:space="0" w:color="auto" w:frame="1"/>
          <w:lang w:eastAsia="ru-RU"/>
        </w:rPr>
        <w:t>. Творческая работа.</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Arial" w:eastAsia="Times New Roman" w:hAnsi="Arial" w:cs="Arial"/>
          <w:sz w:val="28"/>
          <w:szCs w:val="28"/>
          <w:bdr w:val="none" w:sz="0" w:space="0" w:color="auto" w:frame="1"/>
          <w:lang w:eastAsia="ru-RU"/>
        </w:rPr>
        <w:t>16</w:t>
      </w:r>
      <w:r w:rsidRPr="00CF2274">
        <w:rPr>
          <w:rFonts w:ascii="Times New Roman" w:eastAsia="Times New Roman" w:hAnsi="Times New Roman" w:cs="Times New Roman"/>
          <w:sz w:val="28"/>
          <w:szCs w:val="28"/>
          <w:bdr w:val="none" w:sz="0" w:space="0" w:color="auto" w:frame="1"/>
          <w:lang w:eastAsia="ru-RU"/>
        </w:rPr>
        <w:t>. Практикум. Мастер-классы.</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Pr="00CF2274" w:rsidRDefault="00CF2274" w:rsidP="00CF2274">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sz w:val="28"/>
          <w:szCs w:val="28"/>
          <w:bdr w:val="none" w:sz="0" w:space="0" w:color="auto" w:frame="1"/>
          <w:lang w:eastAsia="ru-RU"/>
        </w:rPr>
        <w:t>Методы и приемы профориентации в начальной школе</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w:t>
      </w:r>
    </w:p>
    <w:p w:rsidR="00CF2274" w:rsidRDefault="00CF2274" w:rsidP="00CF2274">
      <w:pPr>
        <w:spacing w:after="0" w:line="339" w:lineRule="atLeast"/>
        <w:ind w:firstLine="709"/>
        <w:jc w:val="both"/>
        <w:rPr>
          <w:rFonts w:ascii="Times New Roman" w:eastAsia="Times New Roman" w:hAnsi="Times New Roman" w:cs="Times New Roman"/>
          <w:i/>
          <w:iCs/>
          <w:sz w:val="28"/>
          <w:szCs w:val="28"/>
          <w:bdr w:val="none" w:sz="0" w:space="0" w:color="auto" w:frame="1"/>
          <w:lang w:eastAsia="ru-RU"/>
        </w:rPr>
      </w:pPr>
      <w:r w:rsidRPr="00CF2274">
        <w:rPr>
          <w:rFonts w:ascii="Times New Roman" w:eastAsia="Times New Roman" w:hAnsi="Times New Roman" w:cs="Times New Roman"/>
          <w:i/>
          <w:iCs/>
          <w:sz w:val="28"/>
          <w:szCs w:val="28"/>
          <w:bdr w:val="none" w:sz="0" w:space="0" w:color="auto" w:frame="1"/>
          <w:lang w:eastAsia="ru-RU"/>
        </w:rPr>
        <w:t>Основные методы и приемы профориентации младших школьников:</w:t>
      </w:r>
    </w:p>
    <w:p w:rsidR="00CF2274" w:rsidRDefault="00CF2274" w:rsidP="00CF2274">
      <w:pPr>
        <w:spacing w:after="0" w:line="339" w:lineRule="atLeast"/>
        <w:ind w:firstLine="709"/>
        <w:jc w:val="both"/>
        <w:rPr>
          <w:rFonts w:ascii="Times New Roman" w:eastAsia="Times New Roman" w:hAnsi="Times New Roman" w:cs="Times New Roman"/>
          <w:sz w:val="28"/>
          <w:szCs w:val="28"/>
          <w:bdr w:val="none" w:sz="0" w:space="0" w:color="auto" w:frame="1"/>
          <w:lang w:eastAsia="ru-RU"/>
        </w:rPr>
      </w:pPr>
      <w:r w:rsidRPr="00CF2274">
        <w:rPr>
          <w:rFonts w:ascii="Times New Roman" w:eastAsia="Times New Roman" w:hAnsi="Times New Roman" w:cs="Times New Roman"/>
          <w:sz w:val="28"/>
          <w:szCs w:val="28"/>
          <w:bdr w:val="none" w:sz="0" w:space="0" w:color="auto" w:frame="1"/>
          <w:lang w:eastAsia="ru-RU"/>
        </w:rPr>
        <w:t>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CF2274">
        <w:rPr>
          <w:rFonts w:ascii="Times New Roman" w:eastAsia="Times New Roman" w:hAnsi="Times New Roman" w:cs="Times New Roman"/>
          <w:sz w:val="28"/>
          <w:szCs w:val="28"/>
          <w:bdr w:val="none" w:sz="0" w:space="0" w:color="auto" w:frame="1"/>
          <w:lang w:eastAsia="ru-RU"/>
        </w:rPr>
        <w:br/>
        <w:t xml:space="preserve">         Во 2 классе продолжается знакомство учеников с трудом людей, углубляется их знание о разных профессиях, </w:t>
      </w:r>
      <w:r w:rsidRPr="00CF2274">
        <w:rPr>
          <w:rFonts w:ascii="Times New Roman" w:eastAsia="Times New Roman" w:hAnsi="Times New Roman" w:cs="Times New Roman"/>
          <w:sz w:val="28"/>
          <w:szCs w:val="28"/>
          <w:bdr w:val="none" w:sz="0" w:space="0" w:color="auto" w:frame="1"/>
          <w:lang w:eastAsia="ru-RU"/>
        </w:rPr>
        <w:lastRenderedPageBreak/>
        <w:t>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CF2274">
        <w:rPr>
          <w:rFonts w:ascii="Times New Roman" w:eastAsia="Times New Roman" w:hAnsi="Times New Roman" w:cs="Times New Roman"/>
          <w:sz w:val="28"/>
          <w:szCs w:val="28"/>
          <w:bdr w:val="none" w:sz="0" w:space="0" w:color="auto" w:frame="1"/>
          <w:lang w:eastAsia="ru-RU"/>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CF2274" w:rsidRPr="00CF2274" w:rsidRDefault="00CF2274" w:rsidP="00CF2274">
      <w:pPr>
        <w:spacing w:after="0" w:line="339" w:lineRule="atLeast"/>
        <w:ind w:firstLine="709"/>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sz w:val="28"/>
          <w:szCs w:val="28"/>
          <w:bdr w:val="none" w:sz="0" w:space="0" w:color="auto" w:frame="1"/>
          <w:lang w:eastAsia="ru-RU"/>
        </w:rPr>
        <w:t xml:space="preserve">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w:t>
      </w:r>
      <w:r w:rsidRPr="00CF2274">
        <w:rPr>
          <w:rFonts w:ascii="Times New Roman" w:eastAsia="Times New Roman" w:hAnsi="Times New Roman" w:cs="Times New Roman"/>
          <w:sz w:val="28"/>
          <w:szCs w:val="28"/>
          <w:bdr w:val="none" w:sz="0" w:space="0" w:color="auto" w:frame="1"/>
          <w:lang w:eastAsia="ru-RU"/>
        </w:rPr>
        <w:lastRenderedPageBreak/>
        <w:t>виртуальными играми, и получить первоначальный незабываемей опыт своей поисковой и исследовательской деятельности.</w:t>
      </w:r>
    </w:p>
    <w:p w:rsidR="00CF2274" w:rsidRPr="00784419" w:rsidRDefault="00CF2274" w:rsidP="00CF2274">
      <w:pPr>
        <w:spacing w:after="0" w:afterAutospacing="1" w:line="339" w:lineRule="atLeast"/>
        <w:jc w:val="both"/>
        <w:rPr>
          <w:rFonts w:ascii="Times New Roman" w:eastAsia="Times New Roman" w:hAnsi="Times New Roman" w:cs="Times New Roman"/>
          <w:sz w:val="28"/>
          <w:szCs w:val="28"/>
          <w:bdr w:val="none" w:sz="0" w:space="0" w:color="auto" w:frame="1"/>
          <w:lang w:eastAsia="ru-RU"/>
        </w:rPr>
      </w:pPr>
      <w:bookmarkStart w:id="0" w:name="_GoBack"/>
      <w:bookmarkEnd w:id="0"/>
      <w:r w:rsidRPr="00CF2274">
        <w:rPr>
          <w:rFonts w:ascii="Times New Roman" w:eastAsia="Times New Roman" w:hAnsi="Times New Roman" w:cs="Times New Roman"/>
          <w:color w:val="000000"/>
          <w:sz w:val="28"/>
          <w:szCs w:val="28"/>
          <w:bdr w:val="none" w:sz="0" w:space="0" w:color="auto" w:frame="1"/>
          <w:lang w:eastAsia="ru-RU"/>
        </w:rPr>
        <w:t> </w:t>
      </w:r>
    </w:p>
    <w:p w:rsidR="00CF2274" w:rsidRPr="00CF2274" w:rsidRDefault="00CF2274" w:rsidP="00CF2274">
      <w:pPr>
        <w:spacing w:after="0" w:line="339" w:lineRule="atLeast"/>
        <w:jc w:val="both"/>
        <w:rPr>
          <w:rFonts w:ascii="Times New Roman" w:eastAsia="Times New Roman" w:hAnsi="Times New Roman" w:cs="Times New Roman"/>
          <w:sz w:val="23"/>
          <w:szCs w:val="23"/>
          <w:lang w:eastAsia="ru-RU"/>
        </w:rPr>
      </w:pPr>
      <w:r w:rsidRPr="00CF2274">
        <w:rPr>
          <w:rFonts w:ascii="Times New Roman" w:eastAsia="Times New Roman" w:hAnsi="Times New Roman" w:cs="Times New Roman"/>
          <w:color w:val="000000"/>
          <w:sz w:val="28"/>
          <w:szCs w:val="28"/>
          <w:bdr w:val="none" w:sz="0" w:space="0" w:color="auto" w:frame="1"/>
          <w:lang w:eastAsia="ru-RU"/>
        </w:rPr>
        <w:t> </w:t>
      </w:r>
    </w:p>
    <w:p w:rsidR="00383DCE" w:rsidRDefault="00383DCE" w:rsidP="00CF2274">
      <w:pPr>
        <w:spacing w:after="0" w:line="339" w:lineRule="atLeast"/>
        <w:jc w:val="center"/>
        <w:rPr>
          <w:rFonts w:ascii="Times New Roman" w:eastAsia="Times New Roman" w:hAnsi="Times New Roman" w:cs="Times New Roman"/>
          <w:b/>
          <w:color w:val="000000"/>
          <w:sz w:val="28"/>
          <w:szCs w:val="28"/>
          <w:bdr w:val="none" w:sz="0" w:space="0" w:color="auto" w:frame="1"/>
          <w:lang w:eastAsia="ru-RU"/>
        </w:rPr>
      </w:pPr>
    </w:p>
    <w:p w:rsidR="00383DCE" w:rsidRDefault="00383DCE" w:rsidP="00F307D1">
      <w:pPr>
        <w:spacing w:after="0" w:line="339" w:lineRule="atLeast"/>
        <w:rPr>
          <w:rFonts w:ascii="Times New Roman" w:eastAsia="Times New Roman" w:hAnsi="Times New Roman" w:cs="Times New Roman"/>
          <w:color w:val="000000"/>
          <w:sz w:val="28"/>
          <w:szCs w:val="28"/>
          <w:bdr w:val="none" w:sz="0" w:space="0" w:color="auto" w:frame="1"/>
          <w:lang w:eastAsia="ru-RU"/>
        </w:rPr>
      </w:pPr>
    </w:p>
    <w:p w:rsidR="00383DCE" w:rsidRDefault="00383DCE" w:rsidP="00383DCE">
      <w:pPr>
        <w:spacing w:after="0" w:line="339" w:lineRule="atLeast"/>
        <w:ind w:firstLine="709"/>
        <w:jc w:val="center"/>
        <w:rPr>
          <w:rFonts w:ascii="Times New Roman" w:eastAsia="Times New Roman" w:hAnsi="Times New Roman" w:cs="Times New Roman"/>
          <w:b/>
          <w:sz w:val="28"/>
          <w:szCs w:val="28"/>
        </w:rPr>
      </w:pPr>
      <w:r w:rsidRPr="0039328D">
        <w:rPr>
          <w:rFonts w:ascii="Times New Roman" w:eastAsia="Times New Roman" w:hAnsi="Times New Roman" w:cs="Times New Roman"/>
          <w:b/>
          <w:sz w:val="28"/>
          <w:szCs w:val="28"/>
        </w:rPr>
        <w:t>Тематическое планирование курса внеурочной деятельности «</w:t>
      </w:r>
      <w:r w:rsidRPr="00CF2274">
        <w:rPr>
          <w:rFonts w:ascii="Times New Roman" w:eastAsia="Times New Roman" w:hAnsi="Times New Roman" w:cs="Times New Roman"/>
          <w:b/>
          <w:sz w:val="28"/>
          <w:szCs w:val="28"/>
        </w:rPr>
        <w:t>Тропинка в профессию</w:t>
      </w:r>
      <w:r w:rsidRPr="0039328D">
        <w:rPr>
          <w:rFonts w:ascii="Times New Roman" w:eastAsia="Times New Roman" w:hAnsi="Times New Roman" w:cs="Times New Roman"/>
          <w:b/>
          <w:sz w:val="28"/>
          <w:szCs w:val="28"/>
        </w:rPr>
        <w:t xml:space="preserve">» </w:t>
      </w:r>
    </w:p>
    <w:p w:rsidR="00383DCE" w:rsidRDefault="00383DCE" w:rsidP="00383DCE">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r>
        <w:rPr>
          <w:rFonts w:ascii="Times New Roman" w:eastAsia="Times New Roman" w:hAnsi="Times New Roman" w:cs="Times New Roman"/>
          <w:b/>
          <w:sz w:val="28"/>
          <w:szCs w:val="28"/>
          <w:bdr w:val="none" w:sz="0" w:space="0" w:color="auto" w:frame="1"/>
          <w:lang w:eastAsia="ru-RU"/>
        </w:rPr>
        <w:t>Модуль I «Играем в профессии» </w:t>
      </w:r>
      <w:r w:rsidRPr="00CF2274">
        <w:rPr>
          <w:rFonts w:ascii="Times New Roman" w:eastAsia="Times New Roman" w:hAnsi="Times New Roman" w:cs="Times New Roman"/>
          <w:b/>
          <w:color w:val="000000"/>
          <w:sz w:val="28"/>
          <w:szCs w:val="28"/>
          <w:bdr w:val="none" w:sz="0" w:space="0" w:color="auto" w:frame="1"/>
          <w:lang w:eastAsia="ru-RU"/>
        </w:rPr>
        <w:t>(33 часа)</w:t>
      </w:r>
    </w:p>
    <w:p w:rsidR="00383DCE" w:rsidRDefault="00383DCE" w:rsidP="00383DCE">
      <w:pPr>
        <w:spacing w:after="0" w:line="339" w:lineRule="atLeast"/>
        <w:ind w:firstLine="709"/>
        <w:jc w:val="center"/>
        <w:rPr>
          <w:rFonts w:ascii="Times New Roman" w:eastAsia="Times New Roman" w:hAnsi="Times New Roman" w:cs="Times New Roman"/>
          <w:b/>
          <w:color w:val="000000"/>
          <w:sz w:val="28"/>
          <w:szCs w:val="28"/>
          <w:bdr w:val="none" w:sz="0" w:space="0" w:color="auto" w:frame="1"/>
          <w:lang w:eastAsia="ru-RU"/>
        </w:rPr>
      </w:pPr>
    </w:p>
    <w:p w:rsidR="00383DCE" w:rsidRDefault="00383DCE" w:rsidP="00F307D1">
      <w:pPr>
        <w:spacing w:after="0" w:line="339" w:lineRule="atLeast"/>
        <w:rPr>
          <w:rFonts w:ascii="Times New Roman" w:eastAsia="Times New Roman" w:hAnsi="Times New Roman" w:cs="Times New Roman"/>
          <w:color w:val="000000"/>
          <w:sz w:val="28"/>
          <w:szCs w:val="28"/>
          <w:bdr w:val="none" w:sz="0" w:space="0" w:color="auto" w:frame="1"/>
          <w:lang w:eastAsia="ru-RU"/>
        </w:rPr>
      </w:pPr>
    </w:p>
    <w:tbl>
      <w:tblPr>
        <w:tblStyle w:val="a7"/>
        <w:tblW w:w="0" w:type="auto"/>
        <w:tblLook w:val="04A0"/>
      </w:tblPr>
      <w:tblGrid>
        <w:gridCol w:w="1384"/>
        <w:gridCol w:w="1843"/>
        <w:gridCol w:w="5103"/>
        <w:gridCol w:w="1417"/>
        <w:gridCol w:w="5039"/>
      </w:tblGrid>
      <w:tr w:rsidR="00383DCE" w:rsidRPr="002F441A" w:rsidTr="001E5368">
        <w:tc>
          <w:tcPr>
            <w:tcW w:w="1384"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 п\п</w:t>
            </w:r>
          </w:p>
        </w:tc>
        <w:tc>
          <w:tcPr>
            <w:tcW w:w="1843"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Дата</w:t>
            </w:r>
          </w:p>
        </w:tc>
        <w:tc>
          <w:tcPr>
            <w:tcW w:w="5103"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Тема</w:t>
            </w:r>
          </w:p>
        </w:tc>
        <w:tc>
          <w:tcPr>
            <w:tcW w:w="1417"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Кол-во часов</w:t>
            </w:r>
          </w:p>
        </w:tc>
        <w:tc>
          <w:tcPr>
            <w:tcW w:w="5039" w:type="dxa"/>
          </w:tcPr>
          <w:p w:rsidR="00383DCE" w:rsidRPr="002F441A" w:rsidRDefault="001E5368" w:rsidP="00F307D1">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Форма проведения</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«Кому, что нужно»</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дидактическая игра</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«Кому, что нужно»</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дидактическая игра</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5</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«Оденем куклу на работу, едем на работу»</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6</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«Оденем куклу на работу, едем на работу»</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игры</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беседа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7</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«Мы строители»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8</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«Мы строители»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занятие с элементами игр</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видео-знакомства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9</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lastRenderedPageBreak/>
              <w:t>10</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«Мы идем в 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Экскурсия.</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«Мы идем в магазин»</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Экскурсия.</w:t>
            </w:r>
          </w:p>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«Аптека»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«Аптека»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15</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«Больница»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16</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«Больница»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Знакомство с атрибутами, ролевая игра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17</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Видео-</w:t>
            </w:r>
            <w:r>
              <w:rPr>
                <w:rFonts w:ascii="Times New Roman" w:eastAsia="Times New Roman" w:hAnsi="Times New Roman" w:cs="Times New Roman"/>
                <w:color w:val="000000"/>
                <w:sz w:val="24"/>
                <w:szCs w:val="24"/>
                <w:bdr w:val="none" w:sz="0" w:space="0" w:color="auto" w:frame="1"/>
                <w:lang w:eastAsia="ru-RU"/>
              </w:rPr>
              <w:t xml:space="preserve">знакомство, </w:t>
            </w:r>
            <w:r w:rsidRPr="002F441A">
              <w:rPr>
                <w:rFonts w:ascii="Times New Roman" w:eastAsia="Times New Roman" w:hAnsi="Times New Roman" w:cs="Times New Roman"/>
                <w:color w:val="000000"/>
                <w:sz w:val="24"/>
                <w:szCs w:val="24"/>
                <w:bdr w:val="none" w:sz="0" w:space="0" w:color="auto" w:frame="1"/>
                <w:lang w:eastAsia="ru-RU"/>
              </w:rPr>
              <w:t>игровой час</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18</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Видео-</w:t>
            </w:r>
            <w:r>
              <w:rPr>
                <w:rFonts w:ascii="Times New Roman" w:eastAsia="Times New Roman" w:hAnsi="Times New Roman" w:cs="Times New Roman"/>
                <w:color w:val="000000"/>
                <w:sz w:val="24"/>
                <w:szCs w:val="24"/>
                <w:bdr w:val="none" w:sz="0" w:space="0" w:color="auto" w:frame="1"/>
                <w:lang w:eastAsia="ru-RU"/>
              </w:rPr>
              <w:t xml:space="preserve">знакомство, </w:t>
            </w:r>
            <w:r w:rsidRPr="002F441A">
              <w:rPr>
                <w:rFonts w:ascii="Times New Roman" w:eastAsia="Times New Roman" w:hAnsi="Times New Roman" w:cs="Times New Roman"/>
                <w:color w:val="000000"/>
                <w:sz w:val="24"/>
                <w:szCs w:val="24"/>
                <w:bdr w:val="none" w:sz="0" w:space="0" w:color="auto" w:frame="1"/>
                <w:lang w:eastAsia="ru-RU"/>
              </w:rPr>
              <w:t>игровой час</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19</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С. Михалков «Дядя Степа»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беседы, викторины</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20</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С. Михалков «Дядя Степа»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беседы, викторины</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«Дядя Степа-милиционер»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встреча  с работником полиции</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«Дядя Степа-милиционер»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встреча  с работником полиции</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«Дядя Степа-милиционер»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встреча  с работником полиции</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 Маяковский «Кем быть?»</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беседа, обсуждение «Кем я хотел бы быть?»</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24</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В. Маяковский «Кем быть?»</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Чтение, беседа, обсуждение «Кем я хотел бы быть?»</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26</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К. Чуковский «Доктор Айболит» </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Игра-демонстрация,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27</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К. Чуковский «Доктор Айболит» </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Игра-демонстрация,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28</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Уход за цветами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29</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Уход за цветами</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lastRenderedPageBreak/>
              <w:t>30</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Профессия повар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31</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jc w:val="both"/>
              <w:rPr>
                <w:rFonts w:ascii="Times New Roman" w:eastAsia="Times New Roman" w:hAnsi="Times New Roman" w:cs="Times New Roman"/>
                <w:sz w:val="24"/>
                <w:szCs w:val="24"/>
                <w:lang w:eastAsia="ru-RU"/>
              </w:rPr>
            </w:pPr>
            <w:r w:rsidRPr="002F441A">
              <w:rPr>
                <w:rFonts w:ascii="Times New Roman" w:eastAsia="Times New Roman" w:hAnsi="Times New Roman" w:cs="Times New Roman"/>
                <w:color w:val="000000"/>
                <w:sz w:val="24"/>
                <w:szCs w:val="24"/>
                <w:bdr w:val="none" w:sz="0" w:space="0" w:color="auto" w:frame="1"/>
                <w:lang w:eastAsia="ru-RU"/>
              </w:rPr>
              <w:t>Профессия повар</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Экскурсия, видео урок, викторина</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32</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«Поварята»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практикум</w:t>
            </w:r>
          </w:p>
        </w:tc>
      </w:tr>
      <w:tr w:rsidR="002F441A" w:rsidRPr="002F441A" w:rsidTr="001E5368">
        <w:tc>
          <w:tcPr>
            <w:tcW w:w="1384"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33</w:t>
            </w:r>
          </w:p>
        </w:tc>
        <w:tc>
          <w:tcPr>
            <w:tcW w:w="1843" w:type="dxa"/>
          </w:tcPr>
          <w:p w:rsidR="002F441A" w:rsidRPr="002F441A" w:rsidRDefault="002F441A" w:rsidP="002F441A">
            <w:pPr>
              <w:spacing w:line="339" w:lineRule="atLeast"/>
              <w:rPr>
                <w:rFonts w:ascii="Times New Roman" w:hAnsi="Times New Roman" w:cs="Times New Roman"/>
                <w:sz w:val="24"/>
                <w:szCs w:val="24"/>
              </w:rPr>
            </w:pPr>
          </w:p>
        </w:tc>
        <w:tc>
          <w:tcPr>
            <w:tcW w:w="5103"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«Поварята»</w:t>
            </w:r>
          </w:p>
        </w:tc>
        <w:tc>
          <w:tcPr>
            <w:tcW w:w="1417"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hAnsi="Times New Roman" w:cs="Times New Roman"/>
                <w:sz w:val="24"/>
                <w:szCs w:val="24"/>
              </w:rPr>
              <w:t>1</w:t>
            </w:r>
          </w:p>
        </w:tc>
        <w:tc>
          <w:tcPr>
            <w:tcW w:w="5039" w:type="dxa"/>
          </w:tcPr>
          <w:p w:rsidR="002F441A" w:rsidRPr="002F441A" w:rsidRDefault="002F441A" w:rsidP="002F441A">
            <w:pPr>
              <w:spacing w:line="339" w:lineRule="atLeast"/>
              <w:rPr>
                <w:rFonts w:ascii="Times New Roman" w:hAnsi="Times New Roman" w:cs="Times New Roman"/>
                <w:sz w:val="24"/>
                <w:szCs w:val="24"/>
              </w:rPr>
            </w:pPr>
            <w:r w:rsidRPr="002F441A">
              <w:rPr>
                <w:rFonts w:ascii="Times New Roman" w:eastAsia="Times New Roman" w:hAnsi="Times New Roman" w:cs="Times New Roman"/>
                <w:color w:val="000000"/>
                <w:sz w:val="24"/>
                <w:szCs w:val="24"/>
                <w:bdr w:val="none" w:sz="0" w:space="0" w:color="auto" w:frame="1"/>
                <w:lang w:eastAsia="ru-RU"/>
              </w:rPr>
              <w:t>практикум</w:t>
            </w:r>
          </w:p>
        </w:tc>
      </w:tr>
    </w:tbl>
    <w:p w:rsidR="00383DCE" w:rsidRDefault="00383DCE"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color w:val="000000"/>
          <w:sz w:val="28"/>
          <w:szCs w:val="28"/>
          <w:bdr w:val="none" w:sz="0" w:space="0" w:color="auto" w:frame="1"/>
          <w:lang w:eastAsia="ru-RU"/>
        </w:rPr>
        <w:t>Модуль II  </w:t>
      </w:r>
      <w:r w:rsidRPr="00CF2274">
        <w:rPr>
          <w:rFonts w:ascii="Times New Roman" w:eastAsia="Times New Roman" w:hAnsi="Times New Roman" w:cs="Times New Roman"/>
          <w:b/>
          <w:color w:val="000000"/>
          <w:sz w:val="28"/>
          <w:szCs w:val="28"/>
          <w:bdr w:val="none" w:sz="0" w:space="0" w:color="auto" w:frame="1"/>
          <w:lang w:eastAsia="ru-RU"/>
        </w:rPr>
        <w:t>«Путешествие в мир профессий»</w:t>
      </w:r>
    </w:p>
    <w:p w:rsidR="002413A1" w:rsidRDefault="002413A1" w:rsidP="002413A1">
      <w:pPr>
        <w:spacing w:after="0" w:line="339" w:lineRule="atLeast"/>
        <w:jc w:val="center"/>
        <w:rPr>
          <w:rFonts w:ascii="Times New Roman" w:eastAsia="Times New Roman" w:hAnsi="Times New Roman" w:cs="Times New Roman"/>
          <w:b/>
          <w:color w:val="000000"/>
          <w:sz w:val="28"/>
          <w:szCs w:val="28"/>
          <w:bdr w:val="none" w:sz="0" w:space="0" w:color="auto" w:frame="1"/>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Style w:val="a7"/>
        <w:tblW w:w="0" w:type="auto"/>
        <w:tblLook w:val="04A0"/>
      </w:tblPr>
      <w:tblGrid>
        <w:gridCol w:w="1384"/>
        <w:gridCol w:w="1418"/>
        <w:gridCol w:w="4819"/>
        <w:gridCol w:w="1134"/>
        <w:gridCol w:w="6031"/>
      </w:tblGrid>
      <w:tr w:rsidR="002413A1" w:rsidRPr="00784419" w:rsidTr="002413A1">
        <w:tc>
          <w:tcPr>
            <w:tcW w:w="1384"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 п\п</w:t>
            </w:r>
          </w:p>
        </w:tc>
        <w:tc>
          <w:tcPr>
            <w:tcW w:w="1418"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Дата</w:t>
            </w:r>
          </w:p>
        </w:tc>
        <w:tc>
          <w:tcPr>
            <w:tcW w:w="4819"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Тема</w:t>
            </w:r>
          </w:p>
        </w:tc>
        <w:tc>
          <w:tcPr>
            <w:tcW w:w="1134"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Кол-во часов</w:t>
            </w:r>
          </w:p>
        </w:tc>
        <w:tc>
          <w:tcPr>
            <w:tcW w:w="6031" w:type="dxa"/>
          </w:tcPr>
          <w:p w:rsidR="002413A1" w:rsidRPr="00784419" w:rsidRDefault="002413A1" w:rsidP="00784419">
            <w:pPr>
              <w:spacing w:line="339" w:lineRule="atLeast"/>
              <w:jc w:val="center"/>
              <w:rPr>
                <w:rFonts w:ascii="Times New Roman" w:hAnsi="Times New Roman" w:cs="Times New Roman"/>
                <w:b/>
                <w:sz w:val="24"/>
                <w:szCs w:val="24"/>
              </w:rPr>
            </w:pPr>
            <w:r w:rsidRPr="00784419">
              <w:rPr>
                <w:rFonts w:ascii="Times New Roman" w:hAnsi="Times New Roman" w:cs="Times New Roman"/>
                <w:b/>
                <w:sz w:val="24"/>
                <w:szCs w:val="24"/>
              </w:rPr>
              <w:t>Форма проведения</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Мастерская удивительных профессий «Все работы хороши»</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Мастерская удивительных профессий «Все работы хороши»</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«Разные дома»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Конструирование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«Разные дома»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Конструирование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5</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«Дачный домик»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Аппликация</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6</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«Дачный домик»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Аппликация</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7</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«Моя профессия»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Игра-викторина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8</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«Моя профессия»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Игра-викторина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9</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«Врач»</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 приглашение врача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10</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«Врач»</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 приглашение врача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«Врач»</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Занятие с элементами игры, приглашение врача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«Больница»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«Больница»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lastRenderedPageBreak/>
              <w:t>14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Сюжетно-ролевые игры,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15</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Сюжетно-ролевые игры,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16</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«Кто нас лечит»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в медицинский пункт</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17</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«Кто нас лечит»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в медицинский пункт</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18</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«Добрый 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19</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«Добрый доктор Айболит»</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 просмотр мультфильма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20</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«Парикмахерская»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«Парикмахерская»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«Парикмахерская»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«Все работы хороши – выбирай на вкус!»</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«Все работы хороши – выбирай на вкус!»</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Сюжетно-ролевая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Дж. Родари  «Чем пахнут ремесла»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Работа с текстами, инсценировка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26</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Дж. Родари  «Чем пахнут ремесла»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Работа с текстами, инсценировка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27</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«Строитель»</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Дидактическая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28</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Профессия «Строитель»</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Дидактическая игра</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29</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Строительный поединок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Игра-соревнование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30</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Строительный поединок</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Игра-соревнование</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31</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Экскурсии на предприятия города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Мастер-классы.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32</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sz w:val="24"/>
                <w:szCs w:val="24"/>
                <w:bdr w:val="none" w:sz="0" w:space="0" w:color="auto" w:frame="1"/>
                <w:lang w:eastAsia="ru-RU"/>
              </w:rPr>
              <w:t>Экскурсии на предприятия города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Мастер-классы.</w:t>
            </w:r>
          </w:p>
        </w:tc>
      </w:tr>
      <w:tr w:rsidR="00784419" w:rsidRPr="00784419" w:rsidTr="002413A1">
        <w:tc>
          <w:tcPr>
            <w:tcW w:w="1384" w:type="dxa"/>
          </w:tcPr>
          <w:p w:rsidR="00784419" w:rsidRPr="00784419" w:rsidRDefault="00784419" w:rsidP="00784419">
            <w:pPr>
              <w:spacing w:line="339" w:lineRule="atLeast"/>
              <w:jc w:val="center"/>
              <w:rPr>
                <w:rFonts w:ascii="Times New Roman" w:hAnsi="Times New Roman" w:cs="Times New Roman"/>
                <w:sz w:val="24"/>
                <w:szCs w:val="24"/>
              </w:rPr>
            </w:pPr>
            <w:r w:rsidRPr="00784419">
              <w:rPr>
                <w:rFonts w:ascii="Times New Roman" w:hAnsi="Times New Roman" w:cs="Times New Roman"/>
                <w:sz w:val="24"/>
                <w:szCs w:val="24"/>
              </w:rPr>
              <w:t>33</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bdr w:val="none" w:sz="0" w:space="0" w:color="auto" w:frame="1"/>
                <w:lang w:eastAsia="ru-RU"/>
              </w:rPr>
              <w:t>Экскурсии на предприятия города</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Экскурсия. Мастер-классы.</w:t>
            </w:r>
          </w:p>
        </w:tc>
      </w:tr>
      <w:tr w:rsidR="00784419" w:rsidRPr="00784419" w:rsidTr="002413A1">
        <w:tc>
          <w:tcPr>
            <w:tcW w:w="1384"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sz w:val="24"/>
                <w:szCs w:val="24"/>
                <w:lang w:eastAsia="ru-RU"/>
              </w:rPr>
              <w:t>34</w:t>
            </w:r>
          </w:p>
        </w:tc>
        <w:tc>
          <w:tcPr>
            <w:tcW w:w="1418"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p>
        </w:tc>
        <w:tc>
          <w:tcPr>
            <w:tcW w:w="4819" w:type="dxa"/>
          </w:tcPr>
          <w:p w:rsidR="00784419" w:rsidRPr="00784419" w:rsidRDefault="00784419" w:rsidP="00784419">
            <w:pPr>
              <w:spacing w:line="339" w:lineRule="atLeast"/>
              <w:jc w:val="center"/>
              <w:rPr>
                <w:rFonts w:ascii="Times New Roman" w:eastAsia="Times New Roman" w:hAnsi="Times New Roman" w:cs="Times New Roman"/>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«Где работать мне тогда? Чем мне заниматься?»</w:t>
            </w:r>
          </w:p>
        </w:tc>
        <w:tc>
          <w:tcPr>
            <w:tcW w:w="1134"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b/>
                <w:sz w:val="24"/>
                <w:szCs w:val="24"/>
                <w:lang w:eastAsia="ru-RU"/>
              </w:rPr>
              <w:t>1</w:t>
            </w:r>
          </w:p>
        </w:tc>
        <w:tc>
          <w:tcPr>
            <w:tcW w:w="6031" w:type="dxa"/>
          </w:tcPr>
          <w:p w:rsidR="00784419" w:rsidRPr="00784419" w:rsidRDefault="00784419" w:rsidP="00784419">
            <w:pPr>
              <w:spacing w:line="339" w:lineRule="atLeast"/>
              <w:jc w:val="center"/>
              <w:rPr>
                <w:rFonts w:ascii="Times New Roman" w:eastAsia="Times New Roman" w:hAnsi="Times New Roman" w:cs="Times New Roman"/>
                <w:b/>
                <w:sz w:val="24"/>
                <w:szCs w:val="24"/>
                <w:lang w:eastAsia="ru-RU"/>
              </w:rPr>
            </w:pPr>
            <w:r w:rsidRPr="00784419">
              <w:rPr>
                <w:rFonts w:ascii="Times New Roman" w:eastAsia="Times New Roman" w:hAnsi="Times New Roman" w:cs="Times New Roman"/>
                <w:color w:val="000000"/>
                <w:sz w:val="24"/>
                <w:szCs w:val="24"/>
                <w:bdr w:val="none" w:sz="0" w:space="0" w:color="auto" w:frame="1"/>
                <w:lang w:eastAsia="ru-RU"/>
              </w:rPr>
              <w:t>Инсценировка стихотворения Александра Кравченко «Честный ответ», мультимедиа.</w:t>
            </w:r>
          </w:p>
        </w:tc>
      </w:tr>
    </w:tbl>
    <w:p w:rsidR="002413A1" w:rsidRPr="00784419" w:rsidRDefault="002413A1" w:rsidP="00784419">
      <w:pPr>
        <w:spacing w:after="0" w:line="339" w:lineRule="atLeast"/>
        <w:jc w:val="center"/>
        <w:rPr>
          <w:rFonts w:ascii="Times New Roman" w:eastAsia="Times New Roman" w:hAnsi="Times New Roman" w:cs="Times New Roman"/>
          <w:b/>
          <w:sz w:val="24"/>
          <w:szCs w:val="24"/>
          <w:lang w:eastAsia="ru-RU"/>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Default="002413A1" w:rsidP="00F307D1">
      <w:pPr>
        <w:spacing w:after="0" w:line="339" w:lineRule="atLeast"/>
        <w:rPr>
          <w:rFonts w:ascii="Times New Roman" w:hAnsi="Times New Roman" w:cs="Times New Roman"/>
          <w:sz w:val="24"/>
          <w:szCs w:val="24"/>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III « У меня растут года…»</w:t>
      </w:r>
    </w:p>
    <w:p w:rsidR="002413A1" w:rsidRDefault="002413A1" w:rsidP="002413A1">
      <w:pPr>
        <w:spacing w:after="0" w:line="339" w:lineRule="atLeast"/>
        <w:jc w:val="center"/>
        <w:rPr>
          <w:rFonts w:ascii="Times New Roman" w:eastAsia="Times New Roman" w:hAnsi="Times New Roman" w:cs="Times New Roman"/>
          <w:b/>
          <w:color w:val="000000"/>
          <w:sz w:val="28"/>
          <w:szCs w:val="28"/>
          <w:bdr w:val="none" w:sz="0" w:space="0" w:color="auto" w:frame="1"/>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tbl>
      <w:tblPr>
        <w:tblStyle w:val="a7"/>
        <w:tblW w:w="0" w:type="auto"/>
        <w:tblLook w:val="04A0"/>
      </w:tblPr>
      <w:tblGrid>
        <w:gridCol w:w="1384"/>
        <w:gridCol w:w="1418"/>
        <w:gridCol w:w="4819"/>
        <w:gridCol w:w="1134"/>
        <w:gridCol w:w="6031"/>
      </w:tblGrid>
      <w:tr w:rsidR="002413A1" w:rsidTr="00031354">
        <w:tc>
          <w:tcPr>
            <w:tcW w:w="1384"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 п\п</w:t>
            </w:r>
          </w:p>
        </w:tc>
        <w:tc>
          <w:tcPr>
            <w:tcW w:w="1418"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Дата</w:t>
            </w:r>
          </w:p>
        </w:tc>
        <w:tc>
          <w:tcPr>
            <w:tcW w:w="4819"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Тема</w:t>
            </w:r>
          </w:p>
        </w:tc>
        <w:tc>
          <w:tcPr>
            <w:tcW w:w="1134"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Кол-во часов</w:t>
            </w:r>
          </w:p>
        </w:tc>
        <w:tc>
          <w:tcPr>
            <w:tcW w:w="6031" w:type="dxa"/>
          </w:tcPr>
          <w:p w:rsidR="002413A1" w:rsidRPr="002F441A" w:rsidRDefault="002413A1" w:rsidP="00031354">
            <w:pPr>
              <w:spacing w:line="339" w:lineRule="atLeast"/>
              <w:rPr>
                <w:rFonts w:ascii="Times New Roman" w:hAnsi="Times New Roman" w:cs="Times New Roman"/>
                <w:b/>
                <w:sz w:val="24"/>
                <w:szCs w:val="24"/>
              </w:rPr>
            </w:pPr>
            <w:r w:rsidRPr="002F441A">
              <w:rPr>
                <w:rFonts w:ascii="Times New Roman" w:hAnsi="Times New Roman" w:cs="Times New Roman"/>
                <w:b/>
                <w:sz w:val="24"/>
                <w:szCs w:val="24"/>
              </w:rPr>
              <w:t>Форма проведения</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«Что такое профессия»</w:t>
            </w:r>
          </w:p>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игровые программы,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«Что такое профессия»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игровые программы,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 кого мастерок, у кого молоток»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беседа с элементами  игры, конкурс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 кого мастерок, у кого молоток»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беседа с элементами  игры, конкурс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5</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«Истоки трудолюбия»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игровой час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6</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«Истоки трудолюбия»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игровой час</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7</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«Домашний помощник»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игра-конкурс,  сочинение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8</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«Домашний помощник»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игра-конкурс,  сочинение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9</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«Мир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Викторина,  ролевая 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10</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«Мир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Викторина,  ролевая 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«Угадай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lastRenderedPageBreak/>
              <w:t>12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«Угадай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«Какие бывают профессии»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15</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«Куда уходят поезда»</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16</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«Куда уходят поезда»</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занятие с элементами  игры</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17</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«Моя профессия»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КВН,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18</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«Моя профессия»</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КВН,  проект</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19</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«Наши друзья-книги»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в  библиотеку</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20</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«Наши друзья-книги»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в  библиотеку</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«Откуда сахар пришел»</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Презентация,  беседа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«Откуда сахар пришел»</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Презентация,  беседа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«Турнир профессионалов»</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конкурс-игра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«Турнир профессионалов»</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конкурс-игра</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«Все профессии нужны, все профессии важны»</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Устный журнал</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26</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«Все профессии нужны, все профессии важны»</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Устный журнал</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27</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«Строим дом»</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конструирование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28</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«Строим дом»</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Экскурсия,  конструирование</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29</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Операция «Трудовой десант»</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30</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Операция «Трудовой десант»</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31</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«Уход за цветами»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32</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«Уход за цветами»</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практикум</w:t>
            </w:r>
          </w:p>
        </w:tc>
      </w:tr>
      <w:tr w:rsidR="00C67B3A" w:rsidTr="00031354">
        <w:tc>
          <w:tcPr>
            <w:tcW w:w="1384" w:type="dxa"/>
          </w:tcPr>
          <w:p w:rsidR="00C67B3A" w:rsidRPr="00C67B3A" w:rsidRDefault="00C67B3A" w:rsidP="00C67B3A">
            <w:pPr>
              <w:spacing w:line="339" w:lineRule="atLeast"/>
              <w:jc w:val="center"/>
              <w:rPr>
                <w:rFonts w:ascii="Times New Roman" w:hAnsi="Times New Roman" w:cs="Times New Roman"/>
                <w:sz w:val="24"/>
                <w:szCs w:val="24"/>
              </w:rPr>
            </w:pPr>
            <w:r w:rsidRPr="00C67B3A">
              <w:rPr>
                <w:rFonts w:ascii="Times New Roman" w:hAnsi="Times New Roman" w:cs="Times New Roman"/>
                <w:sz w:val="24"/>
                <w:szCs w:val="24"/>
              </w:rPr>
              <w:t>33</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шоу-программ,  проект</w:t>
            </w:r>
          </w:p>
        </w:tc>
      </w:tr>
      <w:tr w:rsidR="00C67B3A" w:rsidTr="00031354">
        <w:tc>
          <w:tcPr>
            <w:tcW w:w="1384" w:type="dxa"/>
          </w:tcPr>
          <w:p w:rsidR="00C67B3A" w:rsidRPr="00C67B3A" w:rsidRDefault="00C67B3A" w:rsidP="00C67B3A">
            <w:pPr>
              <w:spacing w:line="339" w:lineRule="atLeast"/>
              <w:jc w:val="center"/>
              <w:rPr>
                <w:rFonts w:ascii="Times New Roman" w:eastAsia="Times New Roman" w:hAnsi="Times New Roman" w:cs="Times New Roman"/>
                <w:sz w:val="24"/>
                <w:szCs w:val="24"/>
                <w:lang w:eastAsia="ru-RU"/>
              </w:rPr>
            </w:pPr>
            <w:r w:rsidRPr="00C67B3A">
              <w:rPr>
                <w:rFonts w:ascii="Times New Roman" w:eastAsia="Times New Roman" w:hAnsi="Times New Roman" w:cs="Times New Roman"/>
                <w:sz w:val="24"/>
                <w:szCs w:val="24"/>
                <w:lang w:eastAsia="ru-RU"/>
              </w:rPr>
              <w:t>34</w:t>
            </w:r>
          </w:p>
        </w:tc>
        <w:tc>
          <w:tcPr>
            <w:tcW w:w="1418"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p>
        </w:tc>
        <w:tc>
          <w:tcPr>
            <w:tcW w:w="4819"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b/>
                <w:sz w:val="24"/>
                <w:szCs w:val="24"/>
                <w:lang w:eastAsia="ru-RU"/>
              </w:rPr>
              <w:t>1</w:t>
            </w:r>
          </w:p>
        </w:tc>
        <w:tc>
          <w:tcPr>
            <w:tcW w:w="6031" w:type="dxa"/>
          </w:tcPr>
          <w:p w:rsidR="00C67B3A" w:rsidRPr="00C67B3A" w:rsidRDefault="00C67B3A" w:rsidP="00C67B3A">
            <w:pPr>
              <w:spacing w:line="339" w:lineRule="atLeast"/>
              <w:jc w:val="center"/>
              <w:rPr>
                <w:rFonts w:ascii="Times New Roman" w:eastAsia="Times New Roman" w:hAnsi="Times New Roman" w:cs="Times New Roman"/>
                <w:b/>
                <w:sz w:val="24"/>
                <w:szCs w:val="24"/>
                <w:lang w:eastAsia="ru-RU"/>
              </w:rPr>
            </w:pPr>
            <w:r w:rsidRPr="00C67B3A">
              <w:rPr>
                <w:rFonts w:ascii="Times New Roman" w:eastAsia="Times New Roman" w:hAnsi="Times New Roman" w:cs="Times New Roman"/>
                <w:color w:val="000000"/>
                <w:sz w:val="24"/>
                <w:szCs w:val="24"/>
                <w:bdr w:val="none" w:sz="0" w:space="0" w:color="auto" w:frame="1"/>
                <w:lang w:eastAsia="ru-RU"/>
              </w:rPr>
              <w:t>шоу-программ,  проект</w:t>
            </w:r>
          </w:p>
        </w:tc>
      </w:tr>
    </w:tbl>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Модуль IV «Труд в почете любой, мир профессий большой»</w:t>
      </w: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r w:rsidRPr="00CF2274">
        <w:rPr>
          <w:rFonts w:ascii="Times New Roman" w:eastAsia="Times New Roman" w:hAnsi="Times New Roman" w:cs="Times New Roman"/>
          <w:b/>
          <w:color w:val="000000"/>
          <w:sz w:val="28"/>
          <w:szCs w:val="28"/>
          <w:bdr w:val="none" w:sz="0" w:space="0" w:color="auto" w:frame="1"/>
          <w:lang w:eastAsia="ru-RU"/>
        </w:rPr>
        <w:t>(34 часа)</w:t>
      </w: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tbl>
      <w:tblPr>
        <w:tblStyle w:val="a7"/>
        <w:tblW w:w="0" w:type="auto"/>
        <w:tblLook w:val="04A0"/>
      </w:tblPr>
      <w:tblGrid>
        <w:gridCol w:w="1384"/>
        <w:gridCol w:w="1418"/>
        <w:gridCol w:w="4819"/>
        <w:gridCol w:w="1134"/>
        <w:gridCol w:w="6031"/>
      </w:tblGrid>
      <w:tr w:rsidR="002413A1" w:rsidRPr="00031354" w:rsidTr="00031354">
        <w:tc>
          <w:tcPr>
            <w:tcW w:w="1384"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 п\п</w:t>
            </w:r>
          </w:p>
        </w:tc>
        <w:tc>
          <w:tcPr>
            <w:tcW w:w="1418"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Дата</w:t>
            </w:r>
          </w:p>
        </w:tc>
        <w:tc>
          <w:tcPr>
            <w:tcW w:w="4819"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Тема</w:t>
            </w:r>
          </w:p>
        </w:tc>
        <w:tc>
          <w:tcPr>
            <w:tcW w:w="1134"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Кол-во часов</w:t>
            </w:r>
          </w:p>
        </w:tc>
        <w:tc>
          <w:tcPr>
            <w:tcW w:w="6031" w:type="dxa"/>
          </w:tcPr>
          <w:p w:rsidR="002413A1" w:rsidRPr="00031354" w:rsidRDefault="002413A1" w:rsidP="00031354">
            <w:pPr>
              <w:spacing w:line="339" w:lineRule="atLeast"/>
              <w:jc w:val="center"/>
              <w:rPr>
                <w:rFonts w:ascii="Times New Roman" w:hAnsi="Times New Roman" w:cs="Times New Roman"/>
                <w:b/>
                <w:sz w:val="24"/>
                <w:szCs w:val="24"/>
              </w:rPr>
            </w:pPr>
            <w:r w:rsidRPr="00031354">
              <w:rPr>
                <w:rFonts w:ascii="Times New Roman" w:hAnsi="Times New Roman" w:cs="Times New Roman"/>
                <w:b/>
                <w:sz w:val="24"/>
                <w:szCs w:val="24"/>
              </w:rPr>
              <w:t>Форма проведения</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«Любое дело - моё счастье в будущем»</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классный час, презентация, работа в группах</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«Любое дело - моё счастье в будущем»</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классный час, презентация, работа в группах</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«По дорогам идут машины»</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беседы - 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«По дорогам идут машины»</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беседы - 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5</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игра-конкурс</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6</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«Все работы хороши»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игра-конкурс</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lastRenderedPageBreak/>
              <w:t>7</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продавца»</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8</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продавца»</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беседа-тренинг</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9</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библиотекаря»</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 с элементами игры</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10</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«О профессии библиотекаря»</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беседа с элементами игры</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«Праздник в городе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КВН</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«Праздник в городе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КВН</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«Работники издательства и типографии»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в типографию,  ролевая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«Работники издательства и типографии»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в типографию,  ролевая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15</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«Как приходят вести»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на почту</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16</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«Как приходят вести»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Экскурсия на почту</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17</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«Веселые мастерские»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 - состязание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18</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«Веселые мастерские»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 - состязание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19</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«Путешествие в Город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профориентации -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20</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«Путешествие в Город Мастеров»</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профориентации - игра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«Строительные специальности»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 защита проекта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«Строительные специальности»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 защита проекта</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«Время на раздумье не теряй, с нами вместе трудись и играй»</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Игровой вечер</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«Время на раздумье не теряй, с нами вместе трудись и играй»</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Игровой вечер</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«Знакомство с промышленными профессиями»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Конкурс-праздник</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26</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«Знакомство с промышленными профессиями»</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Конкурс-праздник</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27</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«Человек трудом красен»</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Игра-соревнование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28</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«Человек трудом красен»</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Игра-соревнование</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lastRenderedPageBreak/>
              <w:t>29</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«Успеешь сам - научи другого»</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30</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«Успеешь сам - научи другого»</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31</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«Чей участок лучше»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32</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«Чей участок лучше»</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hAnsi="Times New Roman" w:cs="Times New Roman"/>
                <w:sz w:val="24"/>
                <w:szCs w:val="24"/>
              </w:rPr>
            </w:pPr>
            <w:r w:rsidRPr="00031354">
              <w:rPr>
                <w:rFonts w:ascii="Times New Roman" w:hAnsi="Times New Roman" w:cs="Times New Roman"/>
                <w:sz w:val="24"/>
                <w:szCs w:val="24"/>
              </w:rPr>
              <w:t>33</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r w:rsidR="00031354" w:rsidRPr="00031354" w:rsidTr="00031354">
        <w:tc>
          <w:tcPr>
            <w:tcW w:w="1384" w:type="dxa"/>
          </w:tcPr>
          <w:p w:rsidR="00031354" w:rsidRPr="00031354" w:rsidRDefault="00031354" w:rsidP="00031354">
            <w:pPr>
              <w:spacing w:line="339" w:lineRule="atLeast"/>
              <w:jc w:val="center"/>
              <w:rPr>
                <w:rFonts w:ascii="Times New Roman" w:eastAsia="Times New Roman" w:hAnsi="Times New Roman" w:cs="Times New Roman"/>
                <w:sz w:val="24"/>
                <w:szCs w:val="24"/>
                <w:lang w:eastAsia="ru-RU"/>
              </w:rPr>
            </w:pPr>
            <w:r w:rsidRPr="00031354">
              <w:rPr>
                <w:rFonts w:ascii="Times New Roman" w:eastAsia="Times New Roman" w:hAnsi="Times New Roman" w:cs="Times New Roman"/>
                <w:sz w:val="24"/>
                <w:szCs w:val="24"/>
                <w:lang w:eastAsia="ru-RU"/>
              </w:rPr>
              <w:t>34</w:t>
            </w:r>
          </w:p>
        </w:tc>
        <w:tc>
          <w:tcPr>
            <w:tcW w:w="1418"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p>
        </w:tc>
        <w:tc>
          <w:tcPr>
            <w:tcW w:w="4819"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«Кулинарный поединок»</w:t>
            </w:r>
          </w:p>
        </w:tc>
        <w:tc>
          <w:tcPr>
            <w:tcW w:w="1134"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b/>
                <w:sz w:val="24"/>
                <w:szCs w:val="24"/>
                <w:lang w:eastAsia="ru-RU"/>
              </w:rPr>
              <w:t>1</w:t>
            </w:r>
          </w:p>
        </w:tc>
        <w:tc>
          <w:tcPr>
            <w:tcW w:w="6031" w:type="dxa"/>
          </w:tcPr>
          <w:p w:rsidR="00031354" w:rsidRPr="00031354" w:rsidRDefault="00031354" w:rsidP="00031354">
            <w:pPr>
              <w:spacing w:line="339" w:lineRule="atLeast"/>
              <w:jc w:val="center"/>
              <w:rPr>
                <w:rFonts w:ascii="Times New Roman" w:eastAsia="Times New Roman" w:hAnsi="Times New Roman" w:cs="Times New Roman"/>
                <w:b/>
                <w:sz w:val="24"/>
                <w:szCs w:val="24"/>
                <w:lang w:eastAsia="ru-RU"/>
              </w:rPr>
            </w:pPr>
            <w:r w:rsidRPr="00031354">
              <w:rPr>
                <w:rFonts w:ascii="Times New Roman" w:eastAsia="Times New Roman" w:hAnsi="Times New Roman" w:cs="Times New Roman"/>
                <w:color w:val="000000"/>
                <w:sz w:val="24"/>
                <w:szCs w:val="24"/>
                <w:bdr w:val="none" w:sz="0" w:space="0" w:color="auto" w:frame="1"/>
                <w:lang w:eastAsia="ru-RU"/>
              </w:rPr>
              <w:t>Практикум</w:t>
            </w:r>
          </w:p>
        </w:tc>
      </w:tr>
    </w:tbl>
    <w:p w:rsidR="002413A1" w:rsidRPr="00031354" w:rsidRDefault="002413A1" w:rsidP="00031354">
      <w:pPr>
        <w:spacing w:after="0" w:line="339" w:lineRule="atLeast"/>
        <w:jc w:val="center"/>
        <w:rPr>
          <w:rFonts w:ascii="Times New Roman" w:eastAsia="Times New Roman" w:hAnsi="Times New Roman" w:cs="Times New Roman"/>
          <w:b/>
          <w:sz w:val="24"/>
          <w:szCs w:val="24"/>
          <w:lang w:eastAsia="ru-RU"/>
        </w:rPr>
      </w:pPr>
    </w:p>
    <w:p w:rsidR="002413A1" w:rsidRPr="00031354" w:rsidRDefault="002413A1" w:rsidP="00031354">
      <w:pPr>
        <w:spacing w:after="0" w:line="339" w:lineRule="atLeast"/>
        <w:jc w:val="center"/>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rPr>
          <w:rFonts w:ascii="Times New Roman" w:hAnsi="Times New Roman" w:cs="Times New Roman"/>
          <w:sz w:val="24"/>
          <w:szCs w:val="24"/>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Pr="00CF2274" w:rsidRDefault="002413A1" w:rsidP="002413A1">
      <w:pPr>
        <w:spacing w:after="0" w:line="339" w:lineRule="atLeast"/>
        <w:jc w:val="center"/>
        <w:rPr>
          <w:rFonts w:ascii="Times New Roman" w:eastAsia="Times New Roman" w:hAnsi="Times New Roman" w:cs="Times New Roman"/>
          <w:b/>
          <w:sz w:val="23"/>
          <w:szCs w:val="23"/>
          <w:lang w:eastAsia="ru-RU"/>
        </w:rPr>
      </w:pPr>
    </w:p>
    <w:p w:rsidR="002413A1" w:rsidRPr="002F441A" w:rsidRDefault="002413A1" w:rsidP="00F307D1">
      <w:pPr>
        <w:spacing w:after="0" w:line="339" w:lineRule="atLeast"/>
        <w:rPr>
          <w:rFonts w:ascii="Times New Roman" w:hAnsi="Times New Roman" w:cs="Times New Roman"/>
          <w:sz w:val="24"/>
          <w:szCs w:val="24"/>
        </w:rPr>
      </w:pPr>
    </w:p>
    <w:sectPr w:rsidR="002413A1" w:rsidRPr="002F441A" w:rsidSect="006747B2">
      <w:footerReference w:type="default" r:id="rId7"/>
      <w:pgSz w:w="16838" w:h="11906" w:orient="landscape"/>
      <w:pgMar w:top="850" w:right="1134" w:bottom="170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6C9" w:rsidRDefault="00B436C9" w:rsidP="006747B2">
      <w:pPr>
        <w:spacing w:after="0" w:line="240" w:lineRule="auto"/>
      </w:pPr>
      <w:r>
        <w:separator/>
      </w:r>
    </w:p>
  </w:endnote>
  <w:endnote w:type="continuationSeparator" w:id="1">
    <w:p w:rsidR="00B436C9" w:rsidRDefault="00B436C9" w:rsidP="006747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90236"/>
      <w:docPartObj>
        <w:docPartGallery w:val="Page Numbers (Bottom of Page)"/>
        <w:docPartUnique/>
      </w:docPartObj>
    </w:sdtPr>
    <w:sdtContent>
      <w:p w:rsidR="00031354" w:rsidRDefault="00227A12">
        <w:pPr>
          <w:pStyle w:val="a5"/>
          <w:jc w:val="center"/>
        </w:pPr>
        <w:r>
          <w:fldChar w:fldCharType="begin"/>
        </w:r>
        <w:r w:rsidR="00031354">
          <w:instrText>PAGE   \* MERGEFORMAT</w:instrText>
        </w:r>
        <w:r>
          <w:fldChar w:fldCharType="separate"/>
        </w:r>
        <w:r w:rsidR="00A97860">
          <w:rPr>
            <w:noProof/>
          </w:rPr>
          <w:t>3</w:t>
        </w:r>
        <w:r>
          <w:fldChar w:fldCharType="end"/>
        </w:r>
      </w:p>
    </w:sdtContent>
  </w:sdt>
  <w:p w:rsidR="00031354" w:rsidRDefault="0003135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6C9" w:rsidRDefault="00B436C9" w:rsidP="006747B2">
      <w:pPr>
        <w:spacing w:after="0" w:line="240" w:lineRule="auto"/>
      </w:pPr>
      <w:r>
        <w:separator/>
      </w:r>
    </w:p>
  </w:footnote>
  <w:footnote w:type="continuationSeparator" w:id="1">
    <w:p w:rsidR="00B436C9" w:rsidRDefault="00B436C9" w:rsidP="006747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39328D"/>
    <w:rsid w:val="00013FA5"/>
    <w:rsid w:val="00031354"/>
    <w:rsid w:val="0003296E"/>
    <w:rsid w:val="001E5368"/>
    <w:rsid w:val="00227A12"/>
    <w:rsid w:val="002413A1"/>
    <w:rsid w:val="002F441A"/>
    <w:rsid w:val="00383DCE"/>
    <w:rsid w:val="0039328D"/>
    <w:rsid w:val="003F2713"/>
    <w:rsid w:val="00537C54"/>
    <w:rsid w:val="00540756"/>
    <w:rsid w:val="005A000E"/>
    <w:rsid w:val="005F48E8"/>
    <w:rsid w:val="006747B2"/>
    <w:rsid w:val="00784419"/>
    <w:rsid w:val="008204D7"/>
    <w:rsid w:val="00875DE0"/>
    <w:rsid w:val="00992F2C"/>
    <w:rsid w:val="00A9755D"/>
    <w:rsid w:val="00A97860"/>
    <w:rsid w:val="00B436C9"/>
    <w:rsid w:val="00BF2881"/>
    <w:rsid w:val="00C03868"/>
    <w:rsid w:val="00C67B3A"/>
    <w:rsid w:val="00CF2274"/>
    <w:rsid w:val="00F307D1"/>
    <w:rsid w:val="00FF2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8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7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47B2"/>
  </w:style>
  <w:style w:type="paragraph" w:styleId="a5">
    <w:name w:val="footer"/>
    <w:basedOn w:val="a"/>
    <w:link w:val="a6"/>
    <w:uiPriority w:val="99"/>
    <w:unhideWhenUsed/>
    <w:rsid w:val="006747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47B2"/>
  </w:style>
  <w:style w:type="table" w:styleId="a7">
    <w:name w:val="Table Grid"/>
    <w:basedOn w:val="a1"/>
    <w:uiPriority w:val="59"/>
    <w:rsid w:val="00383D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769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30</Pages>
  <Words>6721</Words>
  <Characters>38312</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79236</dc:creator>
  <cp:lastModifiedBy>дом</cp:lastModifiedBy>
  <cp:revision>11</cp:revision>
  <dcterms:created xsi:type="dcterms:W3CDTF">2022-10-25T04:04:00Z</dcterms:created>
  <dcterms:modified xsi:type="dcterms:W3CDTF">2024-09-29T16:46:00Z</dcterms:modified>
</cp:coreProperties>
</file>